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7D" w:rsidRDefault="00A4597D" w:rsidP="006E1F55">
      <w:pPr>
        <w:jc w:val="center"/>
        <w:rPr>
          <w:rFonts w:ascii="Palatino Linotype" w:hAnsi="Palatino Linotype"/>
          <w:b/>
          <w:i/>
          <w:color w:val="FF0000"/>
        </w:rPr>
      </w:pPr>
    </w:p>
    <w:p w:rsidR="00D95411" w:rsidRDefault="00D95411" w:rsidP="00D95411">
      <w:pPr>
        <w:pStyle w:val="Heading1"/>
        <w:spacing w:before="0" w:beforeAutospacing="0" w:after="0" w:afterAutospacing="0"/>
        <w:rPr>
          <w:sz w:val="40"/>
          <w:szCs w:val="40"/>
        </w:rPr>
      </w:pPr>
      <w:r>
        <w:rPr>
          <w:noProof/>
        </w:rPr>
        <w:drawing>
          <wp:inline distT="0" distB="0" distL="0" distR="0">
            <wp:extent cx="5486400" cy="990502"/>
            <wp:effectExtent l="19050" t="0" r="0" b="0"/>
            <wp:docPr id="2" name="Picture 1" descr="Editorial Integrity for Public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orial Integrity for Public Media"/>
                    <pic:cNvPicPr>
                      <a:picLocks noChangeAspect="1" noChangeArrowheads="1"/>
                    </pic:cNvPicPr>
                  </pic:nvPicPr>
                  <pic:blipFill>
                    <a:blip r:embed="rId7" cstate="print"/>
                    <a:srcRect/>
                    <a:stretch>
                      <a:fillRect/>
                    </a:stretch>
                  </pic:blipFill>
                  <pic:spPr bwMode="auto">
                    <a:xfrm>
                      <a:off x="0" y="0"/>
                      <a:ext cx="5486400" cy="990502"/>
                    </a:xfrm>
                    <a:prstGeom prst="rect">
                      <a:avLst/>
                    </a:prstGeom>
                    <a:noFill/>
                    <a:ln w="9525">
                      <a:noFill/>
                      <a:miter lim="800000"/>
                      <a:headEnd/>
                      <a:tailEnd/>
                    </a:ln>
                  </pic:spPr>
                </pic:pic>
              </a:graphicData>
            </a:graphic>
          </wp:inline>
        </w:drawing>
      </w:r>
    </w:p>
    <w:p w:rsidR="00D95411" w:rsidRDefault="00D95411" w:rsidP="00D95411">
      <w:pPr>
        <w:pStyle w:val="Heading1"/>
        <w:spacing w:before="0" w:beforeAutospacing="0" w:after="0" w:afterAutospacing="0"/>
        <w:rPr>
          <w:rFonts w:asciiTheme="minorHAnsi" w:hAnsiTheme="minorHAnsi" w:cstheme="minorHAnsi"/>
          <w:bCs w:val="0"/>
          <w:color w:val="595959" w:themeColor="text1" w:themeTint="A6"/>
          <w:sz w:val="36"/>
          <w:szCs w:val="36"/>
          <w:lang w:bidi="my-MM"/>
        </w:rPr>
      </w:pPr>
    </w:p>
    <w:p w:rsidR="00D95411" w:rsidRPr="00B54A38" w:rsidRDefault="00D95411" w:rsidP="00D95411">
      <w:pPr>
        <w:pStyle w:val="Heading1"/>
        <w:spacing w:before="0" w:beforeAutospacing="0" w:after="0" w:afterAutospacing="0"/>
        <w:rPr>
          <w:rFonts w:asciiTheme="minorHAnsi" w:hAnsiTheme="minorHAnsi" w:cstheme="minorHAnsi"/>
          <w:bCs w:val="0"/>
          <w:color w:val="595959" w:themeColor="text1" w:themeTint="A6"/>
          <w:sz w:val="36"/>
          <w:szCs w:val="36"/>
          <w:lang w:bidi="my-MM"/>
        </w:rPr>
      </w:pPr>
    </w:p>
    <w:p w:rsidR="00D95411" w:rsidRPr="00B54A38" w:rsidRDefault="00D95411" w:rsidP="00D95411">
      <w:pPr>
        <w:pStyle w:val="Heading1"/>
        <w:spacing w:before="0" w:beforeAutospacing="0" w:after="0" w:afterAutospacing="0"/>
        <w:rPr>
          <w:rFonts w:asciiTheme="minorHAnsi" w:hAnsiTheme="minorHAnsi" w:cstheme="minorHAnsi"/>
          <w:color w:val="595959" w:themeColor="text1" w:themeTint="A6"/>
          <w:sz w:val="28"/>
          <w:szCs w:val="28"/>
        </w:rPr>
      </w:pPr>
      <w:r w:rsidRPr="00B54A38">
        <w:rPr>
          <w:rFonts w:asciiTheme="minorHAnsi" w:hAnsiTheme="minorHAnsi" w:cstheme="minorHAnsi"/>
          <w:bCs w:val="0"/>
          <w:color w:val="595959" w:themeColor="text1" w:themeTint="A6"/>
          <w:sz w:val="28"/>
          <w:szCs w:val="28"/>
          <w:lang w:bidi="my-MM"/>
        </w:rPr>
        <w:t>A</w:t>
      </w:r>
      <w:r>
        <w:rPr>
          <w:rFonts w:asciiTheme="minorHAnsi" w:hAnsiTheme="minorHAnsi" w:cstheme="minorHAnsi"/>
          <w:bCs w:val="0"/>
          <w:color w:val="595959" w:themeColor="text1" w:themeTint="A6"/>
          <w:sz w:val="28"/>
          <w:szCs w:val="28"/>
          <w:lang w:bidi="my-MM"/>
        </w:rPr>
        <w:t xml:space="preserve"> Working Group Report from the </w:t>
      </w:r>
      <w:r w:rsidRPr="00B54A38">
        <w:rPr>
          <w:rFonts w:asciiTheme="minorHAnsi" w:hAnsiTheme="minorHAnsi" w:cstheme="minorHAnsi"/>
          <w:bCs w:val="0"/>
          <w:color w:val="595959" w:themeColor="text1" w:themeTint="A6"/>
          <w:sz w:val="28"/>
          <w:szCs w:val="28"/>
          <w:lang w:bidi="my-MM"/>
        </w:rPr>
        <w:t>Editorial Integrity Project</w:t>
      </w:r>
    </w:p>
    <w:p w:rsidR="00D95411" w:rsidRDefault="00D95411" w:rsidP="00D95411">
      <w:pPr>
        <w:pStyle w:val="Heading1"/>
        <w:spacing w:before="0" w:beforeAutospacing="0" w:after="0" w:afterAutospacing="0"/>
        <w:rPr>
          <w:rFonts w:asciiTheme="minorHAnsi" w:hAnsiTheme="minorHAnsi"/>
          <w:sz w:val="36"/>
          <w:szCs w:val="36"/>
        </w:rPr>
      </w:pPr>
    </w:p>
    <w:p w:rsidR="00D95411" w:rsidRDefault="00D95411" w:rsidP="00D95411">
      <w:pPr>
        <w:pStyle w:val="Heading1"/>
        <w:spacing w:before="0" w:beforeAutospacing="0" w:after="0" w:afterAutospacing="0"/>
        <w:rPr>
          <w:rFonts w:asciiTheme="minorHAnsi" w:hAnsiTheme="minorHAnsi"/>
          <w:sz w:val="36"/>
          <w:szCs w:val="36"/>
        </w:rPr>
      </w:pPr>
    </w:p>
    <w:p w:rsidR="00D95411" w:rsidRDefault="00D95411" w:rsidP="00D95411">
      <w:pPr>
        <w:pStyle w:val="Heading1"/>
        <w:spacing w:before="0" w:beforeAutospacing="0" w:after="0" w:afterAutospacing="0"/>
        <w:rPr>
          <w:rFonts w:asciiTheme="minorHAnsi" w:hAnsiTheme="minorHAnsi"/>
          <w:sz w:val="36"/>
          <w:szCs w:val="36"/>
        </w:rPr>
      </w:pPr>
      <w:r>
        <w:rPr>
          <w:rFonts w:asciiTheme="minorHAnsi" w:hAnsiTheme="minorHAnsi"/>
          <w:sz w:val="36"/>
          <w:szCs w:val="36"/>
        </w:rPr>
        <w:t>Adopting and Strengthening Local Policies</w:t>
      </w:r>
    </w:p>
    <w:p w:rsidR="00D95411" w:rsidRDefault="00D95411" w:rsidP="00D95411">
      <w:pPr>
        <w:pStyle w:val="Heading1"/>
        <w:spacing w:before="0" w:beforeAutospacing="0" w:after="0" w:afterAutospacing="0"/>
        <w:rPr>
          <w:rFonts w:asciiTheme="minorHAnsi" w:hAnsiTheme="minorHAnsi"/>
          <w:sz w:val="28"/>
          <w:szCs w:val="28"/>
        </w:rPr>
      </w:pPr>
      <w:r>
        <w:rPr>
          <w:rFonts w:asciiTheme="minorHAnsi" w:hAnsiTheme="minorHAnsi"/>
          <w:sz w:val="28"/>
          <w:szCs w:val="28"/>
        </w:rPr>
        <w:t>Recommended Actions for the Editorial Integrity Project and</w:t>
      </w:r>
    </w:p>
    <w:p w:rsidR="00D95411" w:rsidRDefault="00D95411" w:rsidP="00D95411">
      <w:pPr>
        <w:pStyle w:val="Heading1"/>
        <w:spacing w:before="0" w:beforeAutospacing="0" w:after="0" w:afterAutospacing="0"/>
        <w:rPr>
          <w:rFonts w:asciiTheme="minorHAnsi" w:hAnsiTheme="minorHAnsi"/>
          <w:sz w:val="28"/>
          <w:szCs w:val="28"/>
        </w:rPr>
      </w:pPr>
      <w:r>
        <w:rPr>
          <w:rFonts w:asciiTheme="minorHAnsi" w:hAnsiTheme="minorHAnsi"/>
          <w:sz w:val="28"/>
          <w:szCs w:val="28"/>
        </w:rPr>
        <w:t>Resource Materials to Motivate, Guide, and Support the Field</w:t>
      </w: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Default="00D95411" w:rsidP="00D95411">
      <w:pPr>
        <w:pStyle w:val="Heading1"/>
        <w:spacing w:before="0" w:beforeAutospacing="0" w:after="0" w:afterAutospacing="0"/>
        <w:rPr>
          <w:rFonts w:asciiTheme="minorHAnsi" w:hAnsiTheme="minorHAnsi"/>
          <w:sz w:val="28"/>
          <w:szCs w:val="28"/>
        </w:rPr>
      </w:pPr>
    </w:p>
    <w:p w:rsidR="00D95411" w:rsidRPr="0048426F" w:rsidRDefault="00D95411" w:rsidP="00D95411">
      <w:pPr>
        <w:spacing w:after="0"/>
        <w:jc w:val="center"/>
        <w:rPr>
          <w:rFonts w:cstheme="minorHAnsi"/>
          <w:sz w:val="20"/>
        </w:rPr>
      </w:pPr>
      <w:r w:rsidRPr="0048426F">
        <w:rPr>
          <w:rFonts w:cstheme="minorHAnsi"/>
          <w:sz w:val="20"/>
        </w:rPr>
        <w:t xml:space="preserve">The Editorial Integrity Project is a collaboration of </w:t>
      </w:r>
    </w:p>
    <w:p w:rsidR="00D95411" w:rsidRPr="0048426F" w:rsidRDefault="00D95411" w:rsidP="00D95411">
      <w:pPr>
        <w:spacing w:after="0"/>
        <w:jc w:val="center"/>
        <w:rPr>
          <w:rFonts w:cstheme="minorHAnsi"/>
          <w:sz w:val="20"/>
        </w:rPr>
      </w:pPr>
      <w:r w:rsidRPr="0048426F">
        <w:rPr>
          <w:rFonts w:cstheme="minorHAnsi"/>
          <w:sz w:val="20"/>
        </w:rPr>
        <w:t>public television’s Affinity Group Coalition and public radio’s Station Resource Group.</w:t>
      </w:r>
    </w:p>
    <w:p w:rsidR="00D95411" w:rsidRPr="0048426F" w:rsidRDefault="00D95411" w:rsidP="00D95411">
      <w:pPr>
        <w:spacing w:after="0"/>
        <w:jc w:val="center"/>
        <w:rPr>
          <w:rFonts w:cstheme="minorHAnsi"/>
          <w:sz w:val="20"/>
        </w:rPr>
      </w:pPr>
    </w:p>
    <w:p w:rsidR="00D95411" w:rsidRPr="0048426F" w:rsidRDefault="00D95411" w:rsidP="00D95411">
      <w:pPr>
        <w:spacing w:after="0"/>
        <w:jc w:val="center"/>
        <w:rPr>
          <w:rFonts w:cstheme="minorHAnsi"/>
          <w:sz w:val="20"/>
        </w:rPr>
      </w:pPr>
      <w:r w:rsidRPr="0048426F">
        <w:rPr>
          <w:rFonts w:cstheme="minorHAnsi"/>
          <w:sz w:val="20"/>
        </w:rPr>
        <w:t xml:space="preserve">The Corporation for Public Broadcasting provided funding. </w:t>
      </w:r>
    </w:p>
    <w:p w:rsidR="00D95411" w:rsidRPr="0048426F" w:rsidRDefault="00D95411" w:rsidP="00D95411">
      <w:pPr>
        <w:spacing w:after="0"/>
        <w:jc w:val="center"/>
        <w:rPr>
          <w:rFonts w:cstheme="minorHAnsi"/>
          <w:sz w:val="20"/>
        </w:rPr>
      </w:pPr>
      <w:r w:rsidRPr="0048426F">
        <w:rPr>
          <w:rFonts w:cstheme="minorHAnsi"/>
          <w:sz w:val="20"/>
        </w:rPr>
        <w:t>The National Educational Telecommunications Association provided organizational support.</w:t>
      </w:r>
    </w:p>
    <w:p w:rsidR="00D95411" w:rsidRPr="0048426F" w:rsidRDefault="00D95411" w:rsidP="00D95411">
      <w:pPr>
        <w:pStyle w:val="Footer"/>
        <w:rPr>
          <w:rFonts w:cstheme="minorHAnsi"/>
          <w:sz w:val="20"/>
        </w:rPr>
      </w:pPr>
    </w:p>
    <w:p w:rsidR="00A4597D" w:rsidRDefault="00A4597D" w:rsidP="006E1F55">
      <w:pPr>
        <w:jc w:val="center"/>
        <w:rPr>
          <w:rFonts w:ascii="Palatino Linotype" w:hAnsi="Palatino Linotype"/>
          <w:b/>
          <w:i/>
          <w:color w:val="FF0000"/>
        </w:rPr>
      </w:pPr>
    </w:p>
    <w:p w:rsidR="00D95411" w:rsidRDefault="00D95411" w:rsidP="006E1F55">
      <w:pPr>
        <w:jc w:val="center"/>
        <w:rPr>
          <w:rFonts w:ascii="Palatino Linotype" w:hAnsi="Palatino Linotype"/>
          <w:b/>
          <w:i/>
          <w:color w:val="FF0000"/>
        </w:rPr>
      </w:pPr>
    </w:p>
    <w:p w:rsidR="00A4597D" w:rsidRDefault="00A4597D" w:rsidP="00157CFD">
      <w:pPr>
        <w:rPr>
          <w:rFonts w:ascii="Palatino Linotype" w:hAnsi="Palatino Linotype"/>
          <w:b/>
          <w:i/>
          <w:color w:val="FF0000"/>
        </w:rPr>
      </w:pPr>
    </w:p>
    <w:p w:rsidR="00A4597D" w:rsidRPr="0051430F" w:rsidRDefault="00157CFD" w:rsidP="00157CFD">
      <w:pPr>
        <w:rPr>
          <w:rFonts w:ascii="Palatino Linotype" w:hAnsi="Palatino Linotype"/>
          <w:b/>
          <w:sz w:val="24"/>
          <w:szCs w:val="24"/>
        </w:rPr>
      </w:pPr>
      <w:r w:rsidRPr="0051430F">
        <w:rPr>
          <w:rFonts w:ascii="Palatino Linotype" w:hAnsi="Palatino Linotype"/>
          <w:b/>
          <w:sz w:val="24"/>
          <w:szCs w:val="24"/>
        </w:rPr>
        <w:t>CONTENTS:</w:t>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r>
      <w:r w:rsidRPr="0051430F">
        <w:rPr>
          <w:rFonts w:ascii="Palatino Linotype" w:hAnsi="Palatino Linotype"/>
          <w:b/>
          <w:sz w:val="24"/>
          <w:szCs w:val="24"/>
        </w:rPr>
        <w:tab/>
        <w:t>Pages:</w:t>
      </w:r>
    </w:p>
    <w:p w:rsidR="0051430F" w:rsidRDefault="0051430F" w:rsidP="00157CFD">
      <w:pPr>
        <w:rPr>
          <w:rFonts w:ascii="Palatino Linotype" w:hAnsi="Palatino Linotype"/>
        </w:rPr>
      </w:pPr>
    </w:p>
    <w:p w:rsidR="00157CFD" w:rsidRPr="00157CFD" w:rsidRDefault="00157CFD" w:rsidP="00157CFD">
      <w:pPr>
        <w:rPr>
          <w:rFonts w:ascii="Palatino Linotype" w:hAnsi="Palatino Linotype"/>
        </w:rPr>
      </w:pPr>
      <w:r>
        <w:rPr>
          <w:rFonts w:ascii="Palatino Linotype" w:hAnsi="Palatino Linotype"/>
        </w:rPr>
        <w:t xml:space="preserve">Introduction and </w:t>
      </w:r>
      <w:r w:rsidR="00A20EAA">
        <w:rPr>
          <w:rFonts w:ascii="Palatino Linotype" w:hAnsi="Palatino Linotype"/>
        </w:rPr>
        <w:t xml:space="preserve">Working Group </w:t>
      </w:r>
      <w:r>
        <w:rPr>
          <w:rFonts w:ascii="Palatino Linotype" w:hAnsi="Palatino Linotype"/>
        </w:rPr>
        <w:t xml:space="preserve">Recommendations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w:t>
      </w:r>
    </w:p>
    <w:p w:rsidR="00A4597D" w:rsidRPr="00157CFD" w:rsidRDefault="00157CFD" w:rsidP="00157CFD">
      <w:pPr>
        <w:rPr>
          <w:rFonts w:ascii="Palatino Linotype" w:hAnsi="Palatino Linotype"/>
        </w:rPr>
      </w:pPr>
      <w:r w:rsidRPr="00157CFD">
        <w:rPr>
          <w:rFonts w:ascii="Palatino Linotype" w:hAnsi="Palatino Linotype"/>
        </w:rPr>
        <w:t>Case Statement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1430F">
        <w:rPr>
          <w:rFonts w:ascii="Palatino Linotype" w:hAnsi="Palatino Linotype"/>
        </w:rPr>
        <w:t>6</w:t>
      </w:r>
    </w:p>
    <w:p w:rsidR="00A4597D" w:rsidRPr="00157CFD" w:rsidRDefault="00157CFD" w:rsidP="00157CFD">
      <w:pPr>
        <w:rPr>
          <w:rFonts w:ascii="Palatino Linotype" w:hAnsi="Palatino Linotype"/>
        </w:rPr>
      </w:pPr>
      <w:r w:rsidRPr="00157CFD">
        <w:rPr>
          <w:rFonts w:ascii="Palatino Linotype" w:hAnsi="Palatino Linotype"/>
        </w:rPr>
        <w:t>Integrity Tales</w:t>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0051430F">
        <w:rPr>
          <w:rFonts w:ascii="Palatino Linotype" w:hAnsi="Palatino Linotype"/>
        </w:rPr>
        <w:t>9</w:t>
      </w:r>
    </w:p>
    <w:p w:rsidR="00157CFD" w:rsidRPr="00157CFD" w:rsidRDefault="00157CFD" w:rsidP="00157CFD">
      <w:pPr>
        <w:rPr>
          <w:rFonts w:ascii="Palatino Linotype" w:hAnsi="Palatino Linotype"/>
        </w:rPr>
      </w:pPr>
      <w:r w:rsidRPr="00157CFD">
        <w:rPr>
          <w:rFonts w:ascii="Palatino Linotype" w:hAnsi="Palatino Linotype"/>
        </w:rPr>
        <w:t>Process of Revisiting Integrity Principles at Stations Nationwide</w:t>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0051430F">
        <w:rPr>
          <w:rFonts w:ascii="Palatino Linotype" w:hAnsi="Palatino Linotype"/>
        </w:rPr>
        <w:t>11</w:t>
      </w:r>
    </w:p>
    <w:p w:rsidR="00157CFD" w:rsidRPr="00157CFD" w:rsidRDefault="00157CFD" w:rsidP="00157CFD">
      <w:pPr>
        <w:rPr>
          <w:rFonts w:ascii="Palatino Linotype" w:hAnsi="Palatino Linotype"/>
        </w:rPr>
      </w:pPr>
      <w:r w:rsidRPr="00157CFD">
        <w:rPr>
          <w:rFonts w:ascii="Palatino Linotype" w:hAnsi="Palatino Linotype"/>
        </w:rPr>
        <w:t>Origin of the Editorial Integrity Project Working Group</w:t>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Pr="00157CFD">
        <w:rPr>
          <w:rFonts w:ascii="Palatino Linotype" w:hAnsi="Palatino Linotype"/>
        </w:rPr>
        <w:tab/>
      </w:r>
      <w:r w:rsidR="0051430F">
        <w:rPr>
          <w:rFonts w:ascii="Palatino Linotype" w:hAnsi="Palatino Linotype"/>
        </w:rPr>
        <w:t>14</w:t>
      </w:r>
    </w:p>
    <w:p w:rsidR="00157CFD" w:rsidRPr="00157CFD" w:rsidRDefault="00157CFD" w:rsidP="00157CFD">
      <w:pPr>
        <w:rPr>
          <w:rFonts w:ascii="Palatino Linotype" w:hAnsi="Palatino Linotype"/>
        </w:rPr>
      </w:pPr>
      <w:r w:rsidRPr="00157CFD">
        <w:rPr>
          <w:rFonts w:ascii="Palatino Linotype" w:hAnsi="Palatino Linotype"/>
        </w:rPr>
        <w:t xml:space="preserve">Contents for </w:t>
      </w:r>
      <w:r w:rsidR="007D1A66">
        <w:rPr>
          <w:rFonts w:ascii="Palatino Linotype" w:hAnsi="Palatino Linotype"/>
        </w:rPr>
        <w:t>Appendix</w:t>
      </w:r>
      <w:r w:rsidR="007D1A66">
        <w:rPr>
          <w:rFonts w:ascii="Palatino Linotype" w:hAnsi="Palatino Linotype"/>
        </w:rPr>
        <w:tab/>
      </w:r>
      <w:r w:rsidR="007D1A66">
        <w:rPr>
          <w:rFonts w:ascii="Palatino Linotype" w:hAnsi="Palatino Linotype"/>
        </w:rPr>
        <w:tab/>
      </w:r>
      <w:r w:rsidR="007D1A66">
        <w:rPr>
          <w:rFonts w:ascii="Palatino Linotype" w:hAnsi="Palatino Linotype"/>
        </w:rPr>
        <w:tab/>
      </w:r>
      <w:r w:rsidR="007D1A66">
        <w:rPr>
          <w:rFonts w:ascii="Palatino Linotype" w:hAnsi="Palatino Linotype"/>
        </w:rPr>
        <w:tab/>
      </w:r>
      <w:r w:rsidRPr="00157CFD">
        <w:rPr>
          <w:rFonts w:ascii="Palatino Linotype" w:hAnsi="Palatino Linotype"/>
          <w:i/>
        </w:rPr>
        <w:tab/>
      </w:r>
      <w:r w:rsidRPr="00157CFD">
        <w:rPr>
          <w:rFonts w:ascii="Palatino Linotype" w:hAnsi="Palatino Linotype"/>
          <w:i/>
        </w:rPr>
        <w:tab/>
      </w:r>
      <w:r w:rsidRPr="00157CFD">
        <w:rPr>
          <w:rFonts w:ascii="Palatino Linotype" w:hAnsi="Palatino Linotype"/>
          <w:i/>
        </w:rPr>
        <w:tab/>
      </w:r>
      <w:r w:rsidRPr="00157CFD">
        <w:rPr>
          <w:rFonts w:ascii="Palatino Linotype" w:hAnsi="Palatino Linotype"/>
          <w:i/>
        </w:rPr>
        <w:tab/>
      </w:r>
      <w:r w:rsidR="0051430F">
        <w:rPr>
          <w:rFonts w:ascii="Palatino Linotype" w:hAnsi="Palatino Linotype"/>
        </w:rPr>
        <w:t>16</w:t>
      </w:r>
    </w:p>
    <w:p w:rsidR="00A4597D" w:rsidRPr="007D1A66" w:rsidRDefault="007D1A66" w:rsidP="007D1A66">
      <w:pPr>
        <w:rPr>
          <w:rFonts w:ascii="Palatino Linotype" w:hAnsi="Palatino Linotype"/>
        </w:rPr>
      </w:pPr>
      <w:r w:rsidRPr="007D1A66">
        <w:rPr>
          <w:rFonts w:ascii="Palatino Linotype" w:hAnsi="Palatino Linotype"/>
        </w:rPr>
        <w:t>Appendix of Resources as Noted through this Report</w:t>
      </w:r>
      <w:r w:rsidRPr="007D1A66">
        <w:rPr>
          <w:rFonts w:ascii="Palatino Linotype" w:hAnsi="Palatino Linotype"/>
        </w:rPr>
        <w:tab/>
      </w:r>
      <w:r w:rsidRPr="007D1A66">
        <w:rPr>
          <w:rFonts w:ascii="Palatino Linotype" w:hAnsi="Palatino Linotype"/>
        </w:rPr>
        <w:tab/>
      </w:r>
      <w:r w:rsidRPr="007D1A66">
        <w:rPr>
          <w:rFonts w:ascii="Palatino Linotype" w:hAnsi="Palatino Linotype"/>
        </w:rPr>
        <w:tab/>
      </w:r>
      <w:r w:rsidRPr="007D1A66">
        <w:rPr>
          <w:rFonts w:ascii="Palatino Linotype" w:hAnsi="Palatino Linotype"/>
        </w:rPr>
        <w:tab/>
        <w:t>17</w:t>
      </w:r>
    </w:p>
    <w:p w:rsidR="00A4597D" w:rsidRDefault="00A4597D" w:rsidP="006E1F55">
      <w:pPr>
        <w:jc w:val="center"/>
        <w:rPr>
          <w:rFonts w:ascii="Palatino Linotype" w:hAnsi="Palatino Linotype"/>
          <w:b/>
          <w:i/>
          <w:color w:val="FF0000"/>
        </w:rPr>
      </w:pPr>
    </w:p>
    <w:p w:rsidR="00157CFD" w:rsidRDefault="00157CFD" w:rsidP="006E1F55">
      <w:pPr>
        <w:jc w:val="center"/>
        <w:rPr>
          <w:rFonts w:ascii="Palatino Linotype" w:hAnsi="Palatino Linotype"/>
          <w:b/>
          <w:i/>
          <w:color w:val="FF0000"/>
        </w:rPr>
      </w:pPr>
    </w:p>
    <w:p w:rsidR="00157CFD" w:rsidRDefault="00157CFD" w:rsidP="006E1F55">
      <w:pPr>
        <w:jc w:val="center"/>
        <w:rPr>
          <w:rFonts w:ascii="Palatino Linotype" w:hAnsi="Palatino Linotype"/>
          <w:b/>
          <w:i/>
          <w:color w:val="FF0000"/>
        </w:rPr>
      </w:pPr>
    </w:p>
    <w:p w:rsidR="00157CFD" w:rsidRDefault="00157CFD" w:rsidP="006E1F55">
      <w:pPr>
        <w:jc w:val="center"/>
        <w:rPr>
          <w:rFonts w:ascii="Palatino Linotype" w:hAnsi="Palatino Linotype"/>
          <w:b/>
          <w:i/>
          <w:color w:val="FF0000"/>
        </w:rPr>
      </w:pPr>
    </w:p>
    <w:p w:rsidR="00157CFD" w:rsidRDefault="00157CFD" w:rsidP="00215751">
      <w:pPr>
        <w:jc w:val="center"/>
        <w:rPr>
          <w:rFonts w:ascii="Palatino Linotype" w:hAnsi="Palatino Linotype"/>
          <w:b/>
          <w:sz w:val="28"/>
          <w:szCs w:val="28"/>
          <w:u w:val="single"/>
        </w:rPr>
      </w:pPr>
    </w:p>
    <w:p w:rsidR="00D95411" w:rsidRDefault="00D95411" w:rsidP="00215751">
      <w:pPr>
        <w:jc w:val="center"/>
        <w:rPr>
          <w:rFonts w:ascii="Palatino Linotype" w:hAnsi="Palatino Linotype"/>
          <w:b/>
          <w:sz w:val="28"/>
          <w:szCs w:val="28"/>
          <w:u w:val="single"/>
        </w:rPr>
      </w:pPr>
    </w:p>
    <w:p w:rsidR="00D95411" w:rsidRDefault="00D95411" w:rsidP="00215751">
      <w:pPr>
        <w:jc w:val="center"/>
        <w:rPr>
          <w:rFonts w:ascii="Palatino Linotype" w:hAnsi="Palatino Linotype"/>
          <w:b/>
          <w:sz w:val="28"/>
          <w:szCs w:val="28"/>
          <w:u w:val="single"/>
        </w:rPr>
      </w:pPr>
    </w:p>
    <w:p w:rsidR="0051430F" w:rsidRDefault="0051430F" w:rsidP="00215751">
      <w:pPr>
        <w:jc w:val="center"/>
        <w:rPr>
          <w:rFonts w:ascii="Palatino Linotype" w:hAnsi="Palatino Linotype"/>
          <w:b/>
          <w:sz w:val="28"/>
          <w:szCs w:val="28"/>
          <w:u w:val="single"/>
        </w:rPr>
      </w:pPr>
    </w:p>
    <w:p w:rsidR="0051430F" w:rsidRDefault="0051430F" w:rsidP="00215751">
      <w:pPr>
        <w:jc w:val="center"/>
        <w:rPr>
          <w:rFonts w:ascii="Palatino Linotype" w:hAnsi="Palatino Linotype"/>
          <w:b/>
          <w:sz w:val="28"/>
          <w:szCs w:val="28"/>
          <w:u w:val="single"/>
        </w:rPr>
      </w:pPr>
    </w:p>
    <w:p w:rsidR="00D95411" w:rsidRDefault="00D95411" w:rsidP="00215751">
      <w:pPr>
        <w:jc w:val="center"/>
        <w:rPr>
          <w:rFonts w:ascii="Palatino Linotype" w:hAnsi="Palatino Linotype"/>
          <w:b/>
          <w:sz w:val="28"/>
          <w:szCs w:val="28"/>
          <w:u w:val="single"/>
        </w:rPr>
      </w:pPr>
    </w:p>
    <w:p w:rsidR="00D95411" w:rsidRDefault="00D95411" w:rsidP="00215751">
      <w:pPr>
        <w:jc w:val="center"/>
        <w:rPr>
          <w:rFonts w:ascii="Palatino Linotype" w:hAnsi="Palatino Linotype"/>
          <w:b/>
          <w:sz w:val="28"/>
          <w:szCs w:val="28"/>
          <w:u w:val="single"/>
        </w:rPr>
      </w:pPr>
    </w:p>
    <w:p w:rsidR="009B397C" w:rsidRPr="00B2734B" w:rsidRDefault="00A20EAA" w:rsidP="00215751">
      <w:pPr>
        <w:jc w:val="center"/>
        <w:rPr>
          <w:rFonts w:ascii="Palatino Linotype" w:hAnsi="Palatino Linotype"/>
          <w:b/>
          <w:sz w:val="28"/>
          <w:szCs w:val="28"/>
          <w:u w:val="single"/>
        </w:rPr>
      </w:pPr>
      <w:r>
        <w:rPr>
          <w:rFonts w:ascii="Palatino Linotype" w:hAnsi="Palatino Linotype"/>
          <w:b/>
          <w:sz w:val="28"/>
          <w:szCs w:val="28"/>
          <w:u w:val="single"/>
        </w:rPr>
        <w:lastRenderedPageBreak/>
        <w:t>INTRODUCTION</w:t>
      </w:r>
    </w:p>
    <w:p w:rsidR="00C16287" w:rsidRPr="00907792" w:rsidRDefault="00C16287" w:rsidP="007B2C17">
      <w:pPr>
        <w:rPr>
          <w:rFonts w:ascii="Palatino Linotype" w:hAnsi="Palatino Linotype"/>
          <w:i/>
        </w:rPr>
      </w:pPr>
      <w:r w:rsidRPr="00907792">
        <w:rPr>
          <w:rFonts w:ascii="Palatino Linotype" w:hAnsi="Palatino Linotype"/>
        </w:rPr>
        <w:t xml:space="preserve">Like many nonprofit organizations across the country, public media </w:t>
      </w:r>
      <w:r w:rsidR="00D8594E" w:rsidRPr="00907792">
        <w:rPr>
          <w:rFonts w:ascii="Palatino Linotype" w:hAnsi="Palatino Linotype"/>
        </w:rPr>
        <w:t xml:space="preserve">organizations </w:t>
      </w:r>
      <w:r w:rsidRPr="00907792">
        <w:rPr>
          <w:rFonts w:ascii="Palatino Linotype" w:hAnsi="Palatino Linotype"/>
        </w:rPr>
        <w:t xml:space="preserve">provide essential </w:t>
      </w:r>
      <w:r w:rsidR="00C9252B" w:rsidRPr="00907792">
        <w:rPr>
          <w:rFonts w:ascii="Palatino Linotype" w:hAnsi="Palatino Linotype"/>
        </w:rPr>
        <w:t xml:space="preserve">information and </w:t>
      </w:r>
      <w:r w:rsidRPr="00907792">
        <w:rPr>
          <w:rFonts w:ascii="Palatino Linotype" w:hAnsi="Palatino Linotype"/>
        </w:rPr>
        <w:t>services</w:t>
      </w:r>
      <w:r w:rsidR="00C9252B" w:rsidRPr="00907792">
        <w:rPr>
          <w:rFonts w:ascii="Palatino Linotype" w:hAnsi="Palatino Linotype"/>
        </w:rPr>
        <w:t xml:space="preserve"> </w:t>
      </w:r>
      <w:r w:rsidR="00872178" w:rsidRPr="00907792">
        <w:rPr>
          <w:rFonts w:ascii="Palatino Linotype" w:hAnsi="Palatino Linotype"/>
        </w:rPr>
        <w:t xml:space="preserve">to </w:t>
      </w:r>
      <w:r w:rsidR="008729E6" w:rsidRPr="00907792">
        <w:rPr>
          <w:rFonts w:ascii="Palatino Linotype" w:hAnsi="Palatino Linotype"/>
        </w:rPr>
        <w:t>millions</w:t>
      </w:r>
      <w:r w:rsidR="00872178" w:rsidRPr="00907792">
        <w:rPr>
          <w:rFonts w:ascii="Palatino Linotype" w:hAnsi="Palatino Linotype"/>
        </w:rPr>
        <w:t xml:space="preserve"> of people and organizations daily.  Our public media </w:t>
      </w:r>
      <w:r w:rsidR="007B2C17" w:rsidRPr="00907792">
        <w:rPr>
          <w:rFonts w:ascii="Palatino Linotype" w:hAnsi="Palatino Linotype"/>
        </w:rPr>
        <w:t xml:space="preserve">inform, educate and enlist people to </w:t>
      </w:r>
      <w:r w:rsidR="00872178" w:rsidRPr="00907792">
        <w:rPr>
          <w:rFonts w:ascii="Palatino Linotype" w:hAnsi="Palatino Linotype"/>
        </w:rPr>
        <w:t xml:space="preserve">learn more and </w:t>
      </w:r>
      <w:r w:rsidR="007B2C17" w:rsidRPr="00907792">
        <w:rPr>
          <w:rFonts w:ascii="Palatino Linotype" w:hAnsi="Palatino Linotype"/>
        </w:rPr>
        <w:t xml:space="preserve">be engaged in </w:t>
      </w:r>
      <w:r w:rsidR="00872178" w:rsidRPr="00907792">
        <w:rPr>
          <w:rFonts w:ascii="Palatino Linotype" w:hAnsi="Palatino Linotype"/>
        </w:rPr>
        <w:t xml:space="preserve">a civil society including </w:t>
      </w:r>
      <w:r w:rsidR="007B2C17" w:rsidRPr="00907792">
        <w:rPr>
          <w:rFonts w:ascii="Palatino Linotype" w:hAnsi="Palatino Linotype"/>
        </w:rPr>
        <w:t>the democratic process</w:t>
      </w:r>
      <w:r w:rsidR="008729E6" w:rsidRPr="00907792">
        <w:rPr>
          <w:rFonts w:ascii="Palatino Linotype" w:hAnsi="Palatino Linotype"/>
        </w:rPr>
        <w:t>.</w:t>
      </w:r>
      <w:r w:rsidRPr="00907792">
        <w:rPr>
          <w:rFonts w:ascii="Palatino Linotype" w:hAnsi="Palatino Linotype"/>
        </w:rPr>
        <w:t xml:space="preserve"> </w:t>
      </w:r>
      <w:r w:rsidR="007B2C17" w:rsidRPr="00907792">
        <w:rPr>
          <w:rFonts w:ascii="Palatino Linotype" w:hAnsi="Palatino Linotype"/>
        </w:rPr>
        <w:t xml:space="preserve"> </w:t>
      </w:r>
      <w:r w:rsidRPr="00907792">
        <w:rPr>
          <w:rFonts w:ascii="Palatino Linotype" w:hAnsi="Palatino Linotype"/>
        </w:rPr>
        <w:t xml:space="preserve">And, like many nonprofit organizations, </w:t>
      </w:r>
      <w:r w:rsidR="005959C1" w:rsidRPr="00907792">
        <w:rPr>
          <w:rFonts w:ascii="Palatino Linotype" w:hAnsi="Palatino Linotype"/>
        </w:rPr>
        <w:t>public media</w:t>
      </w:r>
      <w:r w:rsidRPr="00907792">
        <w:rPr>
          <w:rFonts w:ascii="Palatino Linotype" w:hAnsi="Palatino Linotype"/>
        </w:rPr>
        <w:t xml:space="preserve"> is a sector within our country that is increasingly </w:t>
      </w:r>
      <w:r w:rsidR="00C9252B" w:rsidRPr="00907792">
        <w:rPr>
          <w:rFonts w:ascii="Palatino Linotype" w:hAnsi="Palatino Linotype"/>
        </w:rPr>
        <w:t>impacted</w:t>
      </w:r>
      <w:r w:rsidRPr="00907792">
        <w:rPr>
          <w:rFonts w:ascii="Palatino Linotype" w:hAnsi="Palatino Linotype"/>
        </w:rPr>
        <w:t xml:space="preserve"> by fiscal</w:t>
      </w:r>
      <w:r w:rsidR="00C9252B" w:rsidRPr="00907792">
        <w:rPr>
          <w:rFonts w:ascii="Palatino Linotype" w:hAnsi="Palatino Linotype"/>
        </w:rPr>
        <w:t xml:space="preserve"> challenges</w:t>
      </w:r>
      <w:r w:rsidRPr="00907792">
        <w:rPr>
          <w:rFonts w:ascii="Palatino Linotype" w:hAnsi="Palatino Linotype"/>
        </w:rPr>
        <w:t>, leadership</w:t>
      </w:r>
      <w:r w:rsidR="00C9252B" w:rsidRPr="00907792">
        <w:rPr>
          <w:rFonts w:ascii="Palatino Linotype" w:hAnsi="Palatino Linotype"/>
        </w:rPr>
        <w:t xml:space="preserve"> shifts</w:t>
      </w:r>
      <w:r w:rsidRPr="00907792">
        <w:rPr>
          <w:rFonts w:ascii="Palatino Linotype" w:hAnsi="Palatino Linotype"/>
        </w:rPr>
        <w:t xml:space="preserve"> and political </w:t>
      </w:r>
      <w:r w:rsidR="00872178" w:rsidRPr="00907792">
        <w:rPr>
          <w:rFonts w:ascii="Palatino Linotype" w:hAnsi="Palatino Linotype"/>
        </w:rPr>
        <w:t>conflicts</w:t>
      </w:r>
      <w:r w:rsidRPr="00907792">
        <w:rPr>
          <w:rFonts w:ascii="Palatino Linotype" w:hAnsi="Palatino Linotype"/>
        </w:rPr>
        <w:t xml:space="preserve"> that threaten its very existence.</w:t>
      </w:r>
      <w:r w:rsidR="007B2C17" w:rsidRPr="00907792">
        <w:rPr>
          <w:rFonts w:ascii="Palatino Linotype" w:hAnsi="Palatino Linotype"/>
        </w:rPr>
        <w:t xml:space="preserve">  Professionals in the field are appropriately concerned that these </w:t>
      </w:r>
      <w:r w:rsidR="00D8594E" w:rsidRPr="00907792">
        <w:rPr>
          <w:rFonts w:ascii="Palatino Linotype" w:hAnsi="Palatino Linotype"/>
        </w:rPr>
        <w:t xml:space="preserve">forces threaten to </w:t>
      </w:r>
      <w:r w:rsidR="007B2C17" w:rsidRPr="00907792">
        <w:rPr>
          <w:rFonts w:ascii="Palatino Linotype" w:hAnsi="Palatino Linotype"/>
        </w:rPr>
        <w:t>erod</w:t>
      </w:r>
      <w:r w:rsidR="00D8594E" w:rsidRPr="00907792">
        <w:rPr>
          <w:rFonts w:ascii="Palatino Linotype" w:hAnsi="Palatino Linotype"/>
        </w:rPr>
        <w:t>e</w:t>
      </w:r>
      <w:r w:rsidR="007B2C17" w:rsidRPr="00907792">
        <w:rPr>
          <w:rFonts w:ascii="Palatino Linotype" w:hAnsi="Palatino Linotype"/>
        </w:rPr>
        <w:t xml:space="preserve"> the very essence of what distinguishes public media – the overriding </w:t>
      </w:r>
      <w:r w:rsidR="00872178" w:rsidRPr="00907792">
        <w:rPr>
          <w:rFonts w:ascii="Palatino Linotype" w:hAnsi="Palatino Linotype"/>
        </w:rPr>
        <w:t>promise</w:t>
      </w:r>
      <w:r w:rsidR="007B2C17" w:rsidRPr="00907792">
        <w:rPr>
          <w:rFonts w:ascii="Palatino Linotype" w:hAnsi="Palatino Linotype"/>
        </w:rPr>
        <w:t xml:space="preserve"> that it is a public trust.</w:t>
      </w:r>
    </w:p>
    <w:p w:rsidR="00215751" w:rsidRPr="00907792" w:rsidRDefault="00C9252B">
      <w:pPr>
        <w:rPr>
          <w:rFonts w:ascii="Palatino Linotype" w:hAnsi="Palatino Linotype"/>
        </w:rPr>
      </w:pPr>
      <w:r w:rsidRPr="00907792">
        <w:rPr>
          <w:rFonts w:ascii="Palatino Linotype" w:hAnsi="Palatino Linotype"/>
        </w:rPr>
        <w:t xml:space="preserve">Certainly, </w:t>
      </w:r>
      <w:r w:rsidR="007B2C17" w:rsidRPr="00907792">
        <w:rPr>
          <w:rFonts w:ascii="Palatino Linotype" w:hAnsi="Palatino Linotype"/>
        </w:rPr>
        <w:t xml:space="preserve">integrity and accountability </w:t>
      </w:r>
      <w:r w:rsidR="00D8594E" w:rsidRPr="00907792">
        <w:rPr>
          <w:rFonts w:ascii="Palatino Linotype" w:hAnsi="Palatino Linotype"/>
        </w:rPr>
        <w:t xml:space="preserve">standards </w:t>
      </w:r>
      <w:r w:rsidR="007B2C17" w:rsidRPr="00907792">
        <w:rPr>
          <w:rFonts w:ascii="Palatino Linotype" w:hAnsi="Palatino Linotype"/>
        </w:rPr>
        <w:t xml:space="preserve">exist for </w:t>
      </w:r>
      <w:r w:rsidR="005959C1" w:rsidRPr="00907792">
        <w:rPr>
          <w:rFonts w:ascii="Palatino Linotype" w:hAnsi="Palatino Linotype"/>
        </w:rPr>
        <w:t>all</w:t>
      </w:r>
      <w:r w:rsidRPr="00907792">
        <w:rPr>
          <w:rFonts w:ascii="Palatino Linotype" w:hAnsi="Palatino Linotype"/>
        </w:rPr>
        <w:t xml:space="preserve"> nonprofit organizations, b</w:t>
      </w:r>
      <w:r w:rsidR="00C16287" w:rsidRPr="00907792">
        <w:rPr>
          <w:rFonts w:ascii="Palatino Linotype" w:hAnsi="Palatino Linotype"/>
        </w:rPr>
        <w:t>ut</w:t>
      </w:r>
      <w:r w:rsidR="00215751" w:rsidRPr="00907792">
        <w:rPr>
          <w:rFonts w:ascii="Palatino Linotype" w:hAnsi="Palatino Linotype"/>
        </w:rPr>
        <w:t xml:space="preserve"> </w:t>
      </w:r>
      <w:r w:rsidR="007B2C17" w:rsidRPr="00907792">
        <w:rPr>
          <w:rFonts w:ascii="Palatino Linotype" w:hAnsi="Palatino Linotype"/>
        </w:rPr>
        <w:t xml:space="preserve">when it comes to public media, the platform </w:t>
      </w:r>
      <w:r w:rsidR="00D8594E" w:rsidRPr="00907792">
        <w:rPr>
          <w:rFonts w:ascii="Palatino Linotype" w:hAnsi="Palatino Linotype"/>
        </w:rPr>
        <w:t xml:space="preserve">where </w:t>
      </w:r>
      <w:r w:rsidR="007B2C17" w:rsidRPr="00907792">
        <w:rPr>
          <w:rFonts w:ascii="Palatino Linotype" w:hAnsi="Palatino Linotype"/>
        </w:rPr>
        <w:t>it sits create</w:t>
      </w:r>
      <w:r w:rsidR="00D8594E" w:rsidRPr="00907792">
        <w:rPr>
          <w:rFonts w:ascii="Palatino Linotype" w:hAnsi="Palatino Linotype"/>
        </w:rPr>
        <w:t>s</w:t>
      </w:r>
      <w:r w:rsidR="007B2C17" w:rsidRPr="00907792">
        <w:rPr>
          <w:rFonts w:ascii="Palatino Linotype" w:hAnsi="Palatino Linotype"/>
        </w:rPr>
        <w:t xml:space="preserve"> a level of </w:t>
      </w:r>
      <w:r w:rsidR="00D8594E" w:rsidRPr="00907792">
        <w:rPr>
          <w:rFonts w:ascii="Palatino Linotype" w:hAnsi="Palatino Linotype"/>
        </w:rPr>
        <w:t>constant</w:t>
      </w:r>
      <w:r w:rsidR="007B2C17" w:rsidRPr="00907792">
        <w:rPr>
          <w:rFonts w:ascii="Palatino Linotype" w:hAnsi="Palatino Linotype"/>
        </w:rPr>
        <w:t xml:space="preserve"> vis</w:t>
      </w:r>
      <w:r w:rsidR="00D8594E" w:rsidRPr="00907792">
        <w:rPr>
          <w:rFonts w:ascii="Palatino Linotype" w:hAnsi="Palatino Linotype"/>
        </w:rPr>
        <w:t>i</w:t>
      </w:r>
      <w:r w:rsidR="007B2C17" w:rsidRPr="00907792">
        <w:rPr>
          <w:rFonts w:ascii="Palatino Linotype" w:hAnsi="Palatino Linotype"/>
        </w:rPr>
        <w:t xml:space="preserve">bility that is undeniable. </w:t>
      </w:r>
      <w:r w:rsidR="00C16287" w:rsidRPr="00907792">
        <w:rPr>
          <w:rFonts w:ascii="Palatino Linotype" w:hAnsi="Palatino Linotype"/>
        </w:rPr>
        <w:t xml:space="preserve"> </w:t>
      </w:r>
      <w:r w:rsidR="007B2C17" w:rsidRPr="00907792">
        <w:rPr>
          <w:rFonts w:ascii="Palatino Linotype" w:hAnsi="Palatino Linotype"/>
        </w:rPr>
        <w:t xml:space="preserve">It means </w:t>
      </w:r>
      <w:r w:rsidR="00C16287" w:rsidRPr="00907792">
        <w:rPr>
          <w:rFonts w:ascii="Palatino Linotype" w:hAnsi="Palatino Linotype"/>
        </w:rPr>
        <w:t xml:space="preserve">a new level of </w:t>
      </w:r>
      <w:r w:rsidR="008729E6" w:rsidRPr="00907792">
        <w:rPr>
          <w:rFonts w:ascii="Palatino Linotype" w:hAnsi="Palatino Linotype"/>
        </w:rPr>
        <w:t xml:space="preserve">internal </w:t>
      </w:r>
      <w:r w:rsidR="00C16287" w:rsidRPr="00907792">
        <w:rPr>
          <w:rFonts w:ascii="Palatino Linotype" w:hAnsi="Palatino Linotype"/>
        </w:rPr>
        <w:t>scrutiny</w:t>
      </w:r>
      <w:r w:rsidR="007B2C17" w:rsidRPr="00907792">
        <w:rPr>
          <w:rFonts w:ascii="Palatino Linotype" w:hAnsi="Palatino Linotype"/>
        </w:rPr>
        <w:t xml:space="preserve"> </w:t>
      </w:r>
      <w:r w:rsidR="008729E6" w:rsidRPr="00907792">
        <w:rPr>
          <w:rFonts w:ascii="Palatino Linotype" w:hAnsi="Palatino Linotype"/>
        </w:rPr>
        <w:t>which</w:t>
      </w:r>
      <w:r w:rsidR="005959C1" w:rsidRPr="00907792">
        <w:rPr>
          <w:rFonts w:ascii="Palatino Linotype" w:hAnsi="Palatino Linotype"/>
        </w:rPr>
        <w:t xml:space="preserve"> targets renewed attention to </w:t>
      </w:r>
      <w:r w:rsidR="007B2C17" w:rsidRPr="00907792">
        <w:rPr>
          <w:rFonts w:ascii="Palatino Linotype" w:hAnsi="Palatino Linotype"/>
        </w:rPr>
        <w:t>integrity must be developed</w:t>
      </w:r>
      <w:r w:rsidR="00C16287" w:rsidRPr="00907792">
        <w:rPr>
          <w:rFonts w:ascii="Palatino Linotype" w:hAnsi="Palatino Linotype"/>
        </w:rPr>
        <w:t xml:space="preserve"> from within</w:t>
      </w:r>
      <w:r w:rsidR="00D8594E" w:rsidRPr="00907792">
        <w:rPr>
          <w:rFonts w:ascii="Palatino Linotype" w:hAnsi="Palatino Linotype"/>
        </w:rPr>
        <w:t xml:space="preserve"> public media organizations</w:t>
      </w:r>
      <w:r w:rsidR="00C16287" w:rsidRPr="00907792">
        <w:rPr>
          <w:rFonts w:ascii="Palatino Linotype" w:hAnsi="Palatino Linotype"/>
        </w:rPr>
        <w:t xml:space="preserve">.  </w:t>
      </w:r>
      <w:r w:rsidRPr="00907792">
        <w:rPr>
          <w:rFonts w:ascii="Palatino Linotype" w:hAnsi="Palatino Linotype"/>
        </w:rPr>
        <w:t xml:space="preserve">While this </w:t>
      </w:r>
      <w:r w:rsidR="008729E6" w:rsidRPr="00907792">
        <w:rPr>
          <w:rFonts w:ascii="Palatino Linotype" w:hAnsi="Palatino Linotype"/>
        </w:rPr>
        <w:t>self assessment</w:t>
      </w:r>
      <w:r w:rsidR="00C16287" w:rsidRPr="00907792">
        <w:rPr>
          <w:rFonts w:ascii="Palatino Linotype" w:hAnsi="Palatino Linotype"/>
        </w:rPr>
        <w:t xml:space="preserve"> must </w:t>
      </w:r>
      <w:r w:rsidRPr="00907792">
        <w:rPr>
          <w:rFonts w:ascii="Palatino Linotype" w:hAnsi="Palatino Linotype"/>
        </w:rPr>
        <w:t xml:space="preserve">be led by station management it must </w:t>
      </w:r>
      <w:r w:rsidR="00D8594E" w:rsidRPr="00907792">
        <w:rPr>
          <w:rFonts w:ascii="Palatino Linotype" w:hAnsi="Palatino Linotype"/>
        </w:rPr>
        <w:t xml:space="preserve">also </w:t>
      </w:r>
      <w:r w:rsidRPr="00907792">
        <w:rPr>
          <w:rFonts w:ascii="Palatino Linotype" w:hAnsi="Palatino Linotype"/>
        </w:rPr>
        <w:t>en</w:t>
      </w:r>
      <w:r w:rsidR="00872178" w:rsidRPr="00907792">
        <w:rPr>
          <w:rFonts w:ascii="Palatino Linotype" w:hAnsi="Palatino Linotype"/>
        </w:rPr>
        <w:t>list</w:t>
      </w:r>
      <w:r w:rsidRPr="00907792">
        <w:rPr>
          <w:rFonts w:ascii="Palatino Linotype" w:hAnsi="Palatino Linotype"/>
        </w:rPr>
        <w:t xml:space="preserve"> all </w:t>
      </w:r>
      <w:r w:rsidR="005959C1" w:rsidRPr="00907792">
        <w:rPr>
          <w:rFonts w:ascii="Palatino Linotype" w:hAnsi="Palatino Linotype"/>
        </w:rPr>
        <w:t xml:space="preserve">others </w:t>
      </w:r>
      <w:r w:rsidRPr="00907792">
        <w:rPr>
          <w:rFonts w:ascii="Palatino Linotype" w:hAnsi="Palatino Linotype"/>
        </w:rPr>
        <w:t>who contribute to the station</w:t>
      </w:r>
      <w:r w:rsidR="005959C1" w:rsidRPr="00907792">
        <w:rPr>
          <w:rFonts w:ascii="Palatino Linotype" w:hAnsi="Palatino Linotype"/>
        </w:rPr>
        <w:t xml:space="preserve"> including </w:t>
      </w:r>
      <w:r w:rsidR="008729E6" w:rsidRPr="00907792">
        <w:rPr>
          <w:rFonts w:ascii="Palatino Linotype" w:hAnsi="Palatino Linotype"/>
        </w:rPr>
        <w:t xml:space="preserve">licensees and </w:t>
      </w:r>
      <w:r w:rsidR="00215751" w:rsidRPr="00907792">
        <w:rPr>
          <w:rFonts w:ascii="Palatino Linotype" w:hAnsi="Palatino Linotype"/>
        </w:rPr>
        <w:t>trustees of boards</w:t>
      </w:r>
      <w:r w:rsidR="00872178" w:rsidRPr="00907792">
        <w:rPr>
          <w:rFonts w:ascii="Palatino Linotype" w:hAnsi="Palatino Linotype"/>
        </w:rPr>
        <w:t>, volunteers and</w:t>
      </w:r>
      <w:r w:rsidR="00215751" w:rsidRPr="00907792">
        <w:rPr>
          <w:rFonts w:ascii="Palatino Linotype" w:hAnsi="Palatino Linotype"/>
        </w:rPr>
        <w:t xml:space="preserve"> each and every employee who comes to work each day intending to fortify that public trust.</w:t>
      </w:r>
    </w:p>
    <w:p w:rsidR="00A20EAA" w:rsidRPr="00A167BF" w:rsidRDefault="00A20EAA" w:rsidP="00A20EAA">
      <w:pPr>
        <w:jc w:val="center"/>
        <w:rPr>
          <w:rFonts w:ascii="Palatino Linotype" w:hAnsi="Palatino Linotype"/>
          <w:b/>
          <w:sz w:val="28"/>
          <w:szCs w:val="28"/>
          <w:u w:val="single"/>
        </w:rPr>
      </w:pPr>
      <w:r>
        <w:rPr>
          <w:rFonts w:ascii="Palatino Linotype" w:hAnsi="Palatino Linotype"/>
          <w:b/>
          <w:sz w:val="28"/>
          <w:szCs w:val="28"/>
          <w:u w:val="single"/>
        </w:rPr>
        <w:t>WORKING GROUP RECOMMENDATIONS</w:t>
      </w:r>
    </w:p>
    <w:p w:rsidR="00A20EAA" w:rsidRPr="00907792" w:rsidRDefault="00A20EAA" w:rsidP="00A20EAA">
      <w:pPr>
        <w:rPr>
          <w:rFonts w:ascii="Palatino Linotype" w:hAnsi="Palatino Linotype"/>
        </w:rPr>
      </w:pPr>
      <w:r>
        <w:rPr>
          <w:rFonts w:ascii="Palatino Linotype" w:hAnsi="Palatino Linotype"/>
        </w:rPr>
        <w:t xml:space="preserve">Each member of the </w:t>
      </w:r>
      <w:r w:rsidRPr="00907792">
        <w:rPr>
          <w:rFonts w:ascii="Palatino Linotype" w:hAnsi="Palatino Linotype"/>
        </w:rPr>
        <w:t xml:space="preserve">workgroup </w:t>
      </w:r>
      <w:r>
        <w:rPr>
          <w:rFonts w:ascii="Palatino Linotype" w:hAnsi="Palatino Linotype"/>
        </w:rPr>
        <w:t xml:space="preserve">demonstrated </w:t>
      </w:r>
      <w:r w:rsidRPr="00907792">
        <w:rPr>
          <w:rFonts w:ascii="Palatino Linotype" w:hAnsi="Palatino Linotype"/>
        </w:rPr>
        <w:t xml:space="preserve">extraordinary commitment to advancing their individual organization’s role in achieving the greatest level of adoption of ethics codes </w:t>
      </w:r>
      <w:r>
        <w:rPr>
          <w:rFonts w:ascii="Palatino Linotype" w:hAnsi="Palatino Linotype"/>
        </w:rPr>
        <w:t xml:space="preserve">as well </w:t>
      </w:r>
      <w:r w:rsidRPr="00907792">
        <w:rPr>
          <w:rFonts w:ascii="Palatino Linotype" w:hAnsi="Palatino Linotype"/>
        </w:rPr>
        <w:t xml:space="preserve"> in helping other stations in achieving the same.  </w:t>
      </w:r>
    </w:p>
    <w:p w:rsidR="00A20EAA" w:rsidRDefault="00A20EAA" w:rsidP="00A20EAA">
      <w:pPr>
        <w:rPr>
          <w:rFonts w:ascii="Palatino Linotype" w:hAnsi="Palatino Linotype"/>
        </w:rPr>
      </w:pPr>
      <w:r w:rsidRPr="00907792">
        <w:rPr>
          <w:rFonts w:ascii="Palatino Linotype" w:hAnsi="Palatino Linotype"/>
        </w:rPr>
        <w:t xml:space="preserve">The following recommendations were some overarching conclusions of the workgroup as they relate to how to engage public media colleagues nationally in adoption of a code: </w:t>
      </w:r>
    </w:p>
    <w:p w:rsidR="00A20EAA" w:rsidRPr="00080542" w:rsidRDefault="00A20EAA" w:rsidP="00A20EAA">
      <w:pPr>
        <w:rPr>
          <w:rFonts w:ascii="Palatino Linotype" w:hAnsi="Palatino Linotype"/>
        </w:rPr>
      </w:pPr>
      <w:r w:rsidRPr="00616676">
        <w:rPr>
          <w:rFonts w:ascii="Palatino Linotype" w:hAnsi="Palatino Linotype"/>
          <w:b/>
        </w:rPr>
        <w:t>1.</w:t>
      </w:r>
      <w:r>
        <w:rPr>
          <w:rFonts w:ascii="Palatino Linotype" w:hAnsi="Palatino Linotype"/>
        </w:rPr>
        <w:t xml:space="preserve">    </w:t>
      </w:r>
      <w:r w:rsidRPr="00616676">
        <w:rPr>
          <w:rFonts w:ascii="Palatino Linotype" w:hAnsi="Palatino Linotype"/>
          <w:b/>
        </w:rPr>
        <w:t>WHEN ENCOURAGING USE OF “THE CODE”, DIRECT STATION LEADERS TO THE NINE POINT SUMMARY</w:t>
      </w:r>
      <w:r>
        <w:rPr>
          <w:rFonts w:ascii="Palatino Linotype" w:hAnsi="Palatino Linotype"/>
          <w:b/>
        </w:rPr>
        <w:t xml:space="preserve"> OF THE CODE OF EDITORIAL INTEGRITY</w:t>
      </w:r>
      <w:r w:rsidRPr="00616676">
        <w:rPr>
          <w:rFonts w:ascii="Palatino Linotype" w:hAnsi="Palatino Linotype"/>
          <w:b/>
        </w:rPr>
        <w:t>.</w:t>
      </w:r>
      <w:r>
        <w:rPr>
          <w:rFonts w:ascii="Palatino Linotype" w:hAnsi="Palatino Linotype"/>
        </w:rPr>
        <w:t xml:space="preserve">  This recommendation simply reorganizes the vocabulary used in referencing the core documents of this project.  As we engage station leaders in using “The Code” as a resource for their own station’s work, the </w:t>
      </w:r>
      <w:r w:rsidRPr="00CC7907">
        <w:rPr>
          <w:rFonts w:ascii="Palatino Linotype" w:hAnsi="Palatino Linotype"/>
        </w:rPr>
        <w:t>nine point summary document</w:t>
      </w:r>
      <w:r>
        <w:rPr>
          <w:rFonts w:ascii="Palatino Linotype" w:hAnsi="Palatino Linotype"/>
        </w:rPr>
        <w:t xml:space="preserve"> should be the first resource offered. </w:t>
      </w:r>
      <w:r w:rsidR="00FE46D8">
        <w:rPr>
          <w:rFonts w:ascii="Palatino Linotype" w:hAnsi="Palatino Linotype"/>
        </w:rPr>
        <w:t xml:space="preserve"> (See Appendix, page 16) </w:t>
      </w:r>
      <w:r>
        <w:rPr>
          <w:rFonts w:ascii="Palatino Linotype" w:hAnsi="Palatino Linotype"/>
        </w:rPr>
        <w:t xml:space="preserve">  The broader elaboration of “The Code”, which is an 18-page document also referred to as the “Guidelines” will remain available in its current form on the website.  The nine-point summary is more likely to promote action than the lengthier document.</w:t>
      </w:r>
    </w:p>
    <w:p w:rsidR="00A20EAA" w:rsidRDefault="00A20EAA" w:rsidP="00A20EAA">
      <w:pPr>
        <w:rPr>
          <w:rFonts w:ascii="Palatino Linotype" w:hAnsi="Palatino Linotype"/>
        </w:rPr>
      </w:pPr>
      <w:r w:rsidRPr="00616676">
        <w:rPr>
          <w:rFonts w:ascii="Palatino Linotype" w:hAnsi="Palatino Linotype"/>
          <w:b/>
        </w:rPr>
        <w:t>2.</w:t>
      </w:r>
      <w:r>
        <w:rPr>
          <w:rFonts w:ascii="Palatino Linotype" w:hAnsi="Palatino Linotype"/>
        </w:rPr>
        <w:t xml:space="preserve">    </w:t>
      </w:r>
      <w:r w:rsidRPr="00616676">
        <w:rPr>
          <w:rFonts w:ascii="Palatino Linotype" w:hAnsi="Palatino Linotype"/>
          <w:b/>
        </w:rPr>
        <w:t>ENGAGE STATION LEADERS IN ADOPTING A CODE</w:t>
      </w:r>
      <w:r>
        <w:rPr>
          <w:rFonts w:ascii="Palatino Linotype" w:hAnsi="Palatino Linotype"/>
        </w:rPr>
        <w:t>.  The following steps and timeline should be presented as part of a broad scale effort to encourage this collective action:</w:t>
      </w:r>
    </w:p>
    <w:p w:rsidR="00A20EAA" w:rsidRPr="008C0C47" w:rsidRDefault="00A20EAA" w:rsidP="00A20EAA">
      <w:pPr>
        <w:pStyle w:val="ListParagraph"/>
        <w:numPr>
          <w:ilvl w:val="0"/>
          <w:numId w:val="9"/>
        </w:numPr>
        <w:rPr>
          <w:rFonts w:ascii="Palatino Linotype" w:hAnsi="Palatino Linotype"/>
        </w:rPr>
      </w:pPr>
      <w:r w:rsidRPr="008C0C47">
        <w:rPr>
          <w:rFonts w:ascii="Palatino Linotype" w:hAnsi="Palatino Linotype"/>
        </w:rPr>
        <w:lastRenderedPageBreak/>
        <w:t>Facilitate understanding of the need for adopting  Code</w:t>
      </w:r>
      <w:r>
        <w:rPr>
          <w:rFonts w:ascii="Palatino Linotype" w:hAnsi="Palatino Linotype"/>
        </w:rPr>
        <w:t>s</w:t>
      </w:r>
      <w:r w:rsidRPr="008C0C47">
        <w:rPr>
          <w:rFonts w:ascii="Palatino Linotype" w:hAnsi="Palatino Linotype"/>
        </w:rPr>
        <w:t xml:space="preserve"> of Integrity</w:t>
      </w:r>
      <w:r>
        <w:rPr>
          <w:rFonts w:ascii="Palatino Linotype" w:hAnsi="Palatino Linotype"/>
        </w:rPr>
        <w:t xml:space="preserve"> at stations nationwide</w:t>
      </w:r>
      <w:r w:rsidRPr="008C0C47">
        <w:rPr>
          <w:rFonts w:ascii="Palatino Linotype" w:hAnsi="Palatino Linotype"/>
        </w:rPr>
        <w:t>. Timeline:  Immediate</w:t>
      </w:r>
    </w:p>
    <w:p w:rsidR="00A20EAA" w:rsidRPr="00907792" w:rsidRDefault="00A20EAA" w:rsidP="00A20EAA">
      <w:pPr>
        <w:pStyle w:val="ListParagraph"/>
        <w:numPr>
          <w:ilvl w:val="0"/>
          <w:numId w:val="9"/>
        </w:numPr>
        <w:rPr>
          <w:rFonts w:ascii="Palatino Linotype" w:hAnsi="Palatino Linotype"/>
        </w:rPr>
      </w:pPr>
      <w:r w:rsidRPr="00907792">
        <w:rPr>
          <w:rFonts w:ascii="Palatino Linotype" w:hAnsi="Palatino Linotype"/>
        </w:rPr>
        <w:t>Engage with key stakeholders to develop, update or review policies / a code.</w:t>
      </w:r>
      <w:r>
        <w:rPr>
          <w:rFonts w:ascii="Palatino Linotype" w:hAnsi="Palatino Linotype"/>
        </w:rPr>
        <w:t xml:space="preserve">  Providing the summary version of the </w:t>
      </w:r>
      <w:r w:rsidRPr="00CC7907">
        <w:rPr>
          <w:rFonts w:ascii="Palatino Linotype" w:hAnsi="Palatino Linotype"/>
        </w:rPr>
        <w:t>“Code of Editorial Integrity”</w:t>
      </w:r>
      <w:r>
        <w:rPr>
          <w:rFonts w:ascii="Palatino Linotype" w:hAnsi="Palatino Linotype"/>
        </w:rPr>
        <w:t xml:space="preserve"> is a great start.   Use the larger document “Guidelines for Local Policies” to begin a conversation within your station to develop your own local guidelines.</w:t>
      </w:r>
      <w:r w:rsidRPr="00907792">
        <w:rPr>
          <w:rFonts w:ascii="Palatino Linotype" w:hAnsi="Palatino Linotype"/>
        </w:rPr>
        <w:t xml:space="preserve"> </w:t>
      </w:r>
      <w:r w:rsidR="00FE46D8">
        <w:rPr>
          <w:rFonts w:ascii="Palatino Linotype" w:hAnsi="Palatino Linotype"/>
        </w:rPr>
        <w:t xml:space="preserve">  (See Appendix, page 16) </w:t>
      </w:r>
      <w:r w:rsidRPr="00907792">
        <w:rPr>
          <w:rFonts w:ascii="Palatino Linotype" w:hAnsi="Palatino Linotype"/>
        </w:rPr>
        <w:t xml:space="preserve"> Timeline:  3 – 12 months. </w:t>
      </w:r>
      <w:r w:rsidR="00FE46D8">
        <w:rPr>
          <w:rFonts w:ascii="Palatino Linotype" w:hAnsi="Palatino Linotype"/>
        </w:rPr>
        <w:t xml:space="preserve">  </w:t>
      </w:r>
    </w:p>
    <w:p w:rsidR="00A20EAA" w:rsidRPr="006F182F" w:rsidRDefault="00A20EAA" w:rsidP="00A20EAA">
      <w:pPr>
        <w:pStyle w:val="ListParagraph"/>
        <w:numPr>
          <w:ilvl w:val="0"/>
          <w:numId w:val="9"/>
        </w:numPr>
        <w:rPr>
          <w:rFonts w:ascii="Palatino Linotype" w:hAnsi="Palatino Linotype"/>
        </w:rPr>
      </w:pPr>
      <w:r w:rsidRPr="006F182F">
        <w:rPr>
          <w:rFonts w:ascii="Palatino Linotype" w:hAnsi="Palatino Linotype"/>
        </w:rPr>
        <w:t>Encourage the strengthening of the culture of integrity throughout organizations through activities that regularly engage staff with the Code and the station’s own guidelines.  Timeline:  Ongoing.</w:t>
      </w:r>
      <w:r w:rsidRPr="006F182F">
        <w:rPr>
          <w:rFonts w:ascii="Palatino Linotype" w:hAnsi="Palatino Linotype"/>
        </w:rPr>
        <w:tab/>
      </w:r>
      <w:r w:rsidRPr="006F182F">
        <w:rPr>
          <w:rFonts w:ascii="Palatino Linotype" w:hAnsi="Palatino Linotype"/>
        </w:rPr>
        <w:tab/>
      </w:r>
    </w:p>
    <w:p w:rsidR="00A20EAA" w:rsidRPr="00907792" w:rsidRDefault="00A20EAA" w:rsidP="00A20EAA">
      <w:pPr>
        <w:rPr>
          <w:rFonts w:ascii="Palatino Linotype" w:hAnsi="Palatino Linotype"/>
        </w:rPr>
      </w:pPr>
      <w:r>
        <w:rPr>
          <w:rFonts w:ascii="Palatino Linotype" w:hAnsi="Palatino Linotype"/>
          <w:b/>
        </w:rPr>
        <w:t xml:space="preserve">3.   </w:t>
      </w:r>
      <w:r w:rsidRPr="00616676">
        <w:rPr>
          <w:rFonts w:ascii="Palatino Linotype" w:hAnsi="Palatino Linotype"/>
          <w:b/>
        </w:rPr>
        <w:t>REFRAME THE PROJECT FROM EDITORIAL INTEGRITY TO</w:t>
      </w:r>
      <w:r>
        <w:rPr>
          <w:rFonts w:ascii="Palatino Linotype" w:hAnsi="Palatino Linotype"/>
          <w:b/>
        </w:rPr>
        <w:t xml:space="preserve"> ONE THAT FOCUSES MORE ON INTEGRITY AS AN ORGANIZATIONAL OBJECTIVE:</w:t>
      </w:r>
      <w:r w:rsidRPr="00616676">
        <w:rPr>
          <w:rFonts w:ascii="Palatino Linotype" w:hAnsi="Palatino Linotype"/>
        </w:rPr>
        <w:t xml:space="preserve">  The workgroup </w:t>
      </w:r>
      <w:r>
        <w:rPr>
          <w:rFonts w:ascii="Palatino Linotype" w:hAnsi="Palatino Linotype"/>
        </w:rPr>
        <w:t xml:space="preserve">shared considerable discussion around the fact that terminology may influence whether a station leader understands the urgency to integrate this initiative at their station.  Additionally, terminology can suggest that a project is so broad or </w:t>
      </w:r>
      <w:r w:rsidR="006F182F">
        <w:rPr>
          <w:rFonts w:ascii="Palatino Linotype" w:hAnsi="Palatino Linotype"/>
        </w:rPr>
        <w:t>all-encompassing</w:t>
      </w:r>
      <w:r>
        <w:rPr>
          <w:rFonts w:ascii="Palatino Linotype" w:hAnsi="Palatino Linotype"/>
        </w:rPr>
        <w:t xml:space="preserve"> that it may cause further delay in a leader prioritizing the initiative. The workgroup </w:t>
      </w:r>
      <w:r w:rsidRPr="00616676">
        <w:rPr>
          <w:rFonts w:ascii="Palatino Linotype" w:hAnsi="Palatino Linotype"/>
        </w:rPr>
        <w:t xml:space="preserve">encouraged that </w:t>
      </w:r>
      <w:r>
        <w:rPr>
          <w:rFonts w:ascii="Palatino Linotype" w:hAnsi="Palatino Linotype"/>
        </w:rPr>
        <w:t xml:space="preserve">the branding, positioning and terminology of this initiative can help or hinder stations in participating.  </w:t>
      </w:r>
      <w:r w:rsidRPr="00616676">
        <w:rPr>
          <w:rFonts w:ascii="Palatino Linotype" w:hAnsi="Palatino Linotype"/>
        </w:rPr>
        <w:t xml:space="preserve">  There was considerable concern that the term “editorial” integrity would leave station staff to conclude that the effort was only intended to engage colleagues in the news department.   The process of reviewing a station’s ethics issues </w:t>
      </w:r>
      <w:r w:rsidR="006F182F" w:rsidRPr="00616676">
        <w:rPr>
          <w:rFonts w:ascii="Palatino Linotype" w:hAnsi="Palatino Linotype"/>
        </w:rPr>
        <w:t>requires vigorous</w:t>
      </w:r>
      <w:r w:rsidRPr="00616676">
        <w:rPr>
          <w:rFonts w:ascii="Palatino Linotype" w:hAnsi="Palatino Linotype"/>
        </w:rPr>
        <w:t xml:space="preserve"> exercise and continuous dialogue among all people within an organization which led the workgroup to make this recommendation.</w:t>
      </w:r>
    </w:p>
    <w:p w:rsidR="00A20EAA" w:rsidRPr="00907792" w:rsidRDefault="00A20EAA" w:rsidP="006F182F">
      <w:pPr>
        <w:rPr>
          <w:rFonts w:ascii="Palatino Linotype" w:hAnsi="Palatino Linotype"/>
        </w:rPr>
      </w:pPr>
      <w:r>
        <w:rPr>
          <w:rFonts w:ascii="Palatino Linotype" w:hAnsi="Palatino Linotype"/>
        </w:rPr>
        <w:t xml:space="preserve">4.  </w:t>
      </w:r>
      <w:r w:rsidRPr="00616676">
        <w:rPr>
          <w:rFonts w:ascii="Palatino Linotype" w:hAnsi="Palatino Linotype"/>
          <w:b/>
        </w:rPr>
        <w:t xml:space="preserve">CREATE </w:t>
      </w:r>
      <w:r>
        <w:rPr>
          <w:rFonts w:ascii="Palatino Linotype" w:hAnsi="Palatino Linotype"/>
          <w:b/>
        </w:rPr>
        <w:t>A</w:t>
      </w:r>
      <w:r w:rsidRPr="00616676">
        <w:rPr>
          <w:rFonts w:ascii="Palatino Linotype" w:hAnsi="Palatino Linotype"/>
          <w:b/>
        </w:rPr>
        <w:t xml:space="preserve"> CAMPAIGN THAT EDUCATES AND “CALLS FOR ACTION”.</w:t>
      </w:r>
      <w:r>
        <w:rPr>
          <w:rFonts w:ascii="Palatino Linotype" w:hAnsi="Palatino Linotype"/>
        </w:rPr>
        <w:t xml:space="preserve">   A campaign</w:t>
      </w:r>
      <w:r w:rsidRPr="00616676">
        <w:rPr>
          <w:rFonts w:ascii="Palatino Linotype" w:hAnsi="Palatino Linotype"/>
        </w:rPr>
        <w:t xml:space="preserve"> should be developed that employs all the strategic and presentation</w:t>
      </w:r>
      <w:r>
        <w:rPr>
          <w:rFonts w:ascii="Palatino Linotype" w:hAnsi="Palatino Linotype"/>
        </w:rPr>
        <w:t>al</w:t>
      </w:r>
      <w:r w:rsidRPr="00616676">
        <w:rPr>
          <w:rFonts w:ascii="Palatino Linotype" w:hAnsi="Palatino Linotype"/>
        </w:rPr>
        <w:t xml:space="preserve"> elements of any </w:t>
      </w:r>
      <w:r w:rsidR="006F182F" w:rsidRPr="00616676">
        <w:rPr>
          <w:rFonts w:ascii="Palatino Linotype" w:hAnsi="Palatino Linotype"/>
        </w:rPr>
        <w:t>well</w:t>
      </w:r>
      <w:r w:rsidR="006F182F">
        <w:rPr>
          <w:rFonts w:ascii="Palatino Linotype" w:hAnsi="Palatino Linotype"/>
        </w:rPr>
        <w:t>-</w:t>
      </w:r>
      <w:r w:rsidR="006F182F" w:rsidRPr="00616676">
        <w:rPr>
          <w:rFonts w:ascii="Palatino Linotype" w:hAnsi="Palatino Linotype"/>
        </w:rPr>
        <w:t>constructed</w:t>
      </w:r>
      <w:r w:rsidRPr="00616676">
        <w:rPr>
          <w:rFonts w:ascii="Palatino Linotype" w:hAnsi="Palatino Linotype"/>
        </w:rPr>
        <w:t xml:space="preserve"> sales/marketing campaign.  The campaign should focus on engaging public media leadership in the urgent need for their stations to adopt a code of integrity.  As outlined later in this report, the workgroup felt the campaign should sell the “case” for renewed focus on ethics with messages that outline the burning platform all public media face.</w:t>
      </w:r>
      <w:r>
        <w:rPr>
          <w:rFonts w:ascii="Palatino Linotype" w:hAnsi="Palatino Linotype"/>
        </w:rPr>
        <w:t xml:space="preserve">  Such a campaign should solicit opinion from station leaders through focus groups or interviews to ensure that the message is one that will be received and adequately call leaders to act on the need to adopt a code and a process that integrates it station</w:t>
      </w:r>
      <w:r w:rsidR="006F182F">
        <w:rPr>
          <w:rFonts w:ascii="Palatino Linotype" w:hAnsi="Palatino Linotype"/>
        </w:rPr>
        <w:t xml:space="preserve"> </w:t>
      </w:r>
      <w:r>
        <w:rPr>
          <w:rFonts w:ascii="Palatino Linotype" w:hAnsi="Palatino Linotype"/>
        </w:rPr>
        <w:t>wide.</w:t>
      </w:r>
    </w:p>
    <w:p w:rsidR="00A20EAA" w:rsidRPr="00616676" w:rsidRDefault="00A20EAA" w:rsidP="00A20EAA">
      <w:pPr>
        <w:rPr>
          <w:rFonts w:ascii="Palatino Linotype" w:hAnsi="Palatino Linotype"/>
        </w:rPr>
      </w:pPr>
      <w:r w:rsidRPr="00616676">
        <w:rPr>
          <w:rFonts w:ascii="Palatino Linotype" w:hAnsi="Palatino Linotype"/>
          <w:b/>
        </w:rPr>
        <w:t>5.  HAVE LEADERSHIP PEERS DELIVER THE CAMPAIGN MESSAGE.</w:t>
      </w:r>
      <w:r>
        <w:rPr>
          <w:rFonts w:ascii="Palatino Linotype" w:hAnsi="Palatino Linotype"/>
        </w:rPr>
        <w:t xml:space="preserve">  </w:t>
      </w:r>
      <w:r w:rsidRPr="00616676">
        <w:rPr>
          <w:rFonts w:ascii="Palatino Linotype" w:hAnsi="Palatino Linotype"/>
        </w:rPr>
        <w:t xml:space="preserve">The workgroup identified that leadership peers within the industry would be an excellent conduit for sharing the urgency of this exercise and the need for station leaders to take action.  Messengers of the campaign should include the leadership within the affiliated radio and TV affinity groups and other associations that demonstrate an understanding of both the size and scope of different station experiences.  </w:t>
      </w:r>
    </w:p>
    <w:p w:rsidR="00A20EAA" w:rsidRPr="00907792" w:rsidRDefault="00A20EAA" w:rsidP="006F182F">
      <w:pPr>
        <w:rPr>
          <w:rFonts w:ascii="Palatino Linotype" w:hAnsi="Palatino Linotype"/>
        </w:rPr>
      </w:pPr>
      <w:r w:rsidRPr="00616676">
        <w:rPr>
          <w:rFonts w:ascii="Palatino Linotype" w:hAnsi="Palatino Linotype"/>
          <w:b/>
        </w:rPr>
        <w:lastRenderedPageBreak/>
        <w:t xml:space="preserve">6.  USE STORIES TO EDUCATE, ENLIST AND ENGAGE.  </w:t>
      </w:r>
      <w:r w:rsidRPr="00616676">
        <w:rPr>
          <w:rFonts w:ascii="Palatino Linotype" w:hAnsi="Palatino Linotype"/>
        </w:rPr>
        <w:t xml:space="preserve">Stories of ethics related challenges </w:t>
      </w:r>
      <w:r>
        <w:rPr>
          <w:rFonts w:ascii="Palatino Linotype" w:hAnsi="Palatino Linotype"/>
        </w:rPr>
        <w:t>are</w:t>
      </w:r>
      <w:r w:rsidRPr="00616676">
        <w:rPr>
          <w:rFonts w:ascii="Palatino Linotype" w:hAnsi="Palatino Linotype"/>
        </w:rPr>
        <w:t xml:space="preserve"> some of the most compelling cases for station self-analysis and discovery.  As part of this project, the workgroup put out a call for “Integrity Tales” which is outlined later in this report.  The “Tales” submitted brought candid voices to the project validating the need for a review and adoption of </w:t>
      </w:r>
      <w:r>
        <w:rPr>
          <w:rFonts w:ascii="Palatino Linotype" w:hAnsi="Palatino Linotype"/>
        </w:rPr>
        <w:t xml:space="preserve">integrity </w:t>
      </w:r>
      <w:r w:rsidRPr="00616676">
        <w:rPr>
          <w:rFonts w:ascii="Palatino Linotype" w:hAnsi="Palatino Linotype"/>
        </w:rPr>
        <w:t xml:space="preserve">codes.  The recommendation is that stories are compelling engagement tools and should be solicited further for use as learning tools for internal staff development. </w:t>
      </w:r>
    </w:p>
    <w:p w:rsidR="00A20EAA" w:rsidRPr="00616676" w:rsidRDefault="00A20EAA" w:rsidP="00A20EAA">
      <w:pPr>
        <w:rPr>
          <w:rFonts w:ascii="Palatino Linotype" w:hAnsi="Palatino Linotype"/>
        </w:rPr>
      </w:pPr>
      <w:r w:rsidRPr="00616676">
        <w:rPr>
          <w:rFonts w:ascii="Palatino Linotype" w:hAnsi="Palatino Linotype"/>
          <w:b/>
        </w:rPr>
        <w:t xml:space="preserve">7.  OUTLINE DIFFERENT METHODS TO ACHIEVE THE WORK AT STATIONS. </w:t>
      </w:r>
      <w:r w:rsidRPr="00616676">
        <w:rPr>
          <w:rFonts w:ascii="Palatino Linotype" w:hAnsi="Palatino Linotype"/>
        </w:rPr>
        <w:t xml:space="preserve"> As multiple methods and processes for adopting a code continue to be outlined by future work groups, a mix of different processes will be critical.  The fact is that different stations have different governance and licensee structures which can impact the process of adopting a code. Stations that report to university licensees / boards as compared to community licensees / boards will need to consider differing forms of engagement.  Additionally, smaller versus larger organizations may face different opportunities and challenges.   Further exploration of examples that share alternative models is encouraged.</w:t>
      </w:r>
    </w:p>
    <w:p w:rsidR="00A20EAA" w:rsidRDefault="00A20EAA" w:rsidP="00A20EAA">
      <w:r w:rsidRPr="00A14641">
        <w:rPr>
          <w:rFonts w:ascii="Palatino Linotype" w:hAnsi="Palatino Linotype"/>
          <w:b/>
        </w:rPr>
        <w:t>8.  DEVELOP AN EXPLICIT RESOURCE BANK FOR STATIONS TO USE IN ENGAGING THEIR INTERNAL TEAMS:</w:t>
      </w:r>
      <w:r w:rsidRPr="00A14641">
        <w:rPr>
          <w:rFonts w:ascii="Palatino Linotype" w:hAnsi="Palatino Linotype"/>
        </w:rPr>
        <w:t xml:space="preserve">   Station leaders and other champions of this effort will need tools to engage their staff and other stakeholders.  Having supportive tools for stations such as checklists, illustrations, case studies, webinars and workbooks as ready resources will be important.  Some resources were created during this project and are outlined in this document.</w:t>
      </w:r>
    </w:p>
    <w:p w:rsidR="00343B66" w:rsidRDefault="00343B66"/>
    <w:p w:rsidR="00A4597D" w:rsidRDefault="00A4597D"/>
    <w:p w:rsidR="00A4597D" w:rsidRDefault="00A4597D"/>
    <w:p w:rsidR="00A4597D" w:rsidRDefault="00A4597D"/>
    <w:p w:rsidR="00A4597D" w:rsidRDefault="00A4597D"/>
    <w:p w:rsidR="00A66556" w:rsidRDefault="00A66556">
      <w:r>
        <w:br w:type="page"/>
      </w:r>
    </w:p>
    <w:p w:rsidR="009B397C" w:rsidRPr="000715A8" w:rsidRDefault="006E1F55" w:rsidP="00AB1E0E">
      <w:pPr>
        <w:jc w:val="center"/>
        <w:rPr>
          <w:rFonts w:ascii="Palatino Linotype" w:hAnsi="Palatino Linotype"/>
          <w:b/>
          <w:sz w:val="28"/>
          <w:szCs w:val="28"/>
          <w:u w:val="single"/>
        </w:rPr>
      </w:pPr>
      <w:r w:rsidRPr="000715A8">
        <w:rPr>
          <w:rFonts w:ascii="Palatino Linotype" w:hAnsi="Palatino Linotype"/>
          <w:b/>
          <w:sz w:val="28"/>
          <w:szCs w:val="28"/>
          <w:u w:val="single"/>
        </w:rPr>
        <w:lastRenderedPageBreak/>
        <w:t>CASE STATEMENT</w:t>
      </w:r>
    </w:p>
    <w:p w:rsidR="00E0644F" w:rsidRPr="000715A8" w:rsidRDefault="00E0644F" w:rsidP="00E0644F">
      <w:pPr>
        <w:jc w:val="center"/>
        <w:rPr>
          <w:rFonts w:ascii="Palatino Linotype" w:hAnsi="Palatino Linotype"/>
          <w:b/>
          <w:i/>
        </w:rPr>
      </w:pPr>
    </w:p>
    <w:p w:rsidR="00E0644F" w:rsidRPr="000715A8" w:rsidRDefault="00E0644F" w:rsidP="00E0644F">
      <w:pPr>
        <w:jc w:val="center"/>
        <w:rPr>
          <w:rFonts w:ascii="Palatino Linotype" w:hAnsi="Palatino Linotype"/>
          <w:b/>
          <w:i/>
        </w:rPr>
      </w:pPr>
      <w:r w:rsidRPr="000715A8">
        <w:rPr>
          <w:rFonts w:ascii="Palatino Linotype" w:hAnsi="Palatino Linotype"/>
          <w:b/>
          <w:i/>
        </w:rPr>
        <w:t>TRUST is what public media organizations are built on.</w:t>
      </w:r>
    </w:p>
    <w:p w:rsidR="00E0644F" w:rsidRPr="000715A8" w:rsidRDefault="00E0644F" w:rsidP="00E0644F">
      <w:pPr>
        <w:jc w:val="center"/>
        <w:rPr>
          <w:rFonts w:ascii="Palatino Linotype" w:hAnsi="Palatino Linotype"/>
          <w:b/>
          <w:i/>
        </w:rPr>
      </w:pPr>
      <w:r w:rsidRPr="000715A8">
        <w:rPr>
          <w:rFonts w:ascii="Palatino Linotype" w:hAnsi="Palatino Linotype"/>
          <w:b/>
          <w:i/>
        </w:rPr>
        <w:t>TRUSTWORTHINESS must be protected in a constantly changing environment</w:t>
      </w:r>
    </w:p>
    <w:p w:rsidR="00E0644F" w:rsidRPr="000715A8" w:rsidRDefault="00E0644F" w:rsidP="00E0644F">
      <w:pPr>
        <w:jc w:val="center"/>
        <w:rPr>
          <w:rFonts w:ascii="Palatino Linotype" w:hAnsi="Palatino Linotype"/>
        </w:rPr>
      </w:pPr>
      <w:r w:rsidRPr="000715A8">
        <w:rPr>
          <w:rFonts w:ascii="Palatino Linotype" w:hAnsi="Palatino Linotype"/>
          <w:b/>
          <w:i/>
        </w:rPr>
        <w:t>TRUST is earned.</w:t>
      </w:r>
    </w:p>
    <w:p w:rsidR="00E0644F" w:rsidRPr="000715A8" w:rsidRDefault="00E0644F">
      <w:pPr>
        <w:rPr>
          <w:rFonts w:ascii="Palatino Linotype" w:hAnsi="Palatino Linotype"/>
        </w:rPr>
      </w:pPr>
    </w:p>
    <w:p w:rsidR="00E0644F" w:rsidRPr="000715A8" w:rsidRDefault="00E0644F">
      <w:pPr>
        <w:rPr>
          <w:rFonts w:ascii="Palatino Linotype" w:hAnsi="Palatino Linotype"/>
        </w:rPr>
      </w:pPr>
      <w:r w:rsidRPr="000715A8">
        <w:rPr>
          <w:rFonts w:ascii="Palatino Linotype" w:hAnsi="Palatino Linotype"/>
        </w:rPr>
        <w:t xml:space="preserve">When the Workgroup on Adopting and Strengthening Local Policies </w:t>
      </w:r>
      <w:r w:rsidR="00D96197" w:rsidRPr="000715A8">
        <w:rPr>
          <w:rFonts w:ascii="Palatino Linotype" w:hAnsi="Palatino Linotype"/>
        </w:rPr>
        <w:t>concluded</w:t>
      </w:r>
      <w:r w:rsidRPr="000715A8">
        <w:rPr>
          <w:rFonts w:ascii="Palatino Linotype" w:hAnsi="Palatino Linotype"/>
        </w:rPr>
        <w:t xml:space="preserve"> hours of discussion around the issue of “why a code is n</w:t>
      </w:r>
      <w:r w:rsidR="0086253F" w:rsidRPr="000715A8">
        <w:rPr>
          <w:rFonts w:ascii="Palatino Linotype" w:hAnsi="Palatino Linotype"/>
        </w:rPr>
        <w:t>eeded and why</w:t>
      </w:r>
      <w:r w:rsidRPr="000715A8">
        <w:rPr>
          <w:rFonts w:ascii="Palatino Linotype" w:hAnsi="Palatino Linotype"/>
        </w:rPr>
        <w:t xml:space="preserve"> now”, these were the</w:t>
      </w:r>
      <w:r w:rsidR="00A455B7" w:rsidRPr="000715A8">
        <w:rPr>
          <w:rFonts w:ascii="Palatino Linotype" w:hAnsi="Palatino Linotype"/>
        </w:rPr>
        <w:t xml:space="preserve"> primary</w:t>
      </w:r>
      <w:r w:rsidRPr="000715A8">
        <w:rPr>
          <w:rFonts w:ascii="Palatino Linotype" w:hAnsi="Palatino Linotype"/>
        </w:rPr>
        <w:t xml:space="preserve"> points that surfaced.  </w:t>
      </w:r>
      <w:r w:rsidR="00A455B7" w:rsidRPr="000715A8">
        <w:rPr>
          <w:rFonts w:ascii="Palatino Linotype" w:hAnsi="Palatino Linotype"/>
        </w:rPr>
        <w:t>The discourse</w:t>
      </w:r>
      <w:r w:rsidRPr="000715A8">
        <w:rPr>
          <w:rFonts w:ascii="Palatino Linotype" w:hAnsi="Palatino Linotype"/>
        </w:rPr>
        <w:t xml:space="preserve"> </w:t>
      </w:r>
      <w:r w:rsidR="00A455B7" w:rsidRPr="000715A8">
        <w:rPr>
          <w:rFonts w:ascii="Palatino Linotype" w:hAnsi="Palatino Linotype"/>
        </w:rPr>
        <w:t>concluded with</w:t>
      </w:r>
      <w:r w:rsidRPr="000715A8">
        <w:rPr>
          <w:rFonts w:ascii="Palatino Linotype" w:hAnsi="Palatino Linotype"/>
        </w:rPr>
        <w:t xml:space="preserve"> members </w:t>
      </w:r>
      <w:r w:rsidR="002C3B50" w:rsidRPr="000715A8">
        <w:rPr>
          <w:rFonts w:ascii="Palatino Linotype" w:hAnsi="Palatino Linotype"/>
        </w:rPr>
        <w:t>stating</w:t>
      </w:r>
      <w:r w:rsidRPr="000715A8">
        <w:rPr>
          <w:rFonts w:ascii="Palatino Linotype" w:hAnsi="Palatino Linotype"/>
        </w:rPr>
        <w:t xml:space="preserve"> that the core of what stations</w:t>
      </w:r>
      <w:r w:rsidR="00A455B7" w:rsidRPr="000715A8">
        <w:rPr>
          <w:rFonts w:ascii="Palatino Linotype" w:hAnsi="Palatino Linotype"/>
        </w:rPr>
        <w:t>’</w:t>
      </w:r>
      <w:r w:rsidRPr="000715A8">
        <w:rPr>
          <w:rFonts w:ascii="Palatino Linotype" w:hAnsi="Palatino Linotype"/>
        </w:rPr>
        <w:t xml:space="preserve"> </w:t>
      </w:r>
      <w:r w:rsidR="00D96197" w:rsidRPr="000715A8">
        <w:rPr>
          <w:rFonts w:ascii="Palatino Linotype" w:hAnsi="Palatino Linotype"/>
        </w:rPr>
        <w:t>produce every day is</w:t>
      </w:r>
      <w:r w:rsidRPr="000715A8">
        <w:rPr>
          <w:rFonts w:ascii="Palatino Linotype" w:hAnsi="Palatino Linotype"/>
        </w:rPr>
        <w:t xml:space="preserve"> </w:t>
      </w:r>
      <w:r w:rsidR="0086253F" w:rsidRPr="000715A8">
        <w:rPr>
          <w:rFonts w:ascii="Palatino Linotype" w:hAnsi="Palatino Linotype"/>
        </w:rPr>
        <w:t xml:space="preserve">currently being </w:t>
      </w:r>
      <w:r w:rsidRPr="000715A8">
        <w:rPr>
          <w:rFonts w:ascii="Palatino Linotype" w:hAnsi="Palatino Linotype"/>
        </w:rPr>
        <w:t>thr</w:t>
      </w:r>
      <w:r w:rsidR="00A455B7" w:rsidRPr="000715A8">
        <w:rPr>
          <w:rFonts w:ascii="Palatino Linotype" w:hAnsi="Palatino Linotype"/>
        </w:rPr>
        <w:t>eatened by fiscal, political and organizational challenges</w:t>
      </w:r>
      <w:r w:rsidR="00D96197" w:rsidRPr="000715A8">
        <w:rPr>
          <w:rFonts w:ascii="Palatino Linotype" w:hAnsi="Palatino Linotype"/>
        </w:rPr>
        <w:t>.</w:t>
      </w:r>
      <w:r w:rsidR="00A455B7" w:rsidRPr="000715A8">
        <w:rPr>
          <w:rFonts w:ascii="Palatino Linotype" w:hAnsi="Palatino Linotype"/>
        </w:rPr>
        <w:t xml:space="preserve">  And, those threats can easily erode the integrity of an organization if not closely monitored.</w:t>
      </w:r>
    </w:p>
    <w:p w:rsidR="00A455B7" w:rsidRPr="000715A8" w:rsidRDefault="00A455B7" w:rsidP="00A455B7">
      <w:pPr>
        <w:rPr>
          <w:rFonts w:ascii="Palatino Linotype" w:hAnsi="Palatino Linotype"/>
          <w:b/>
          <w:u w:val="single"/>
        </w:rPr>
      </w:pPr>
      <w:r w:rsidRPr="000715A8">
        <w:rPr>
          <w:rFonts w:ascii="Palatino Linotype" w:hAnsi="Palatino Linotype"/>
          <w:b/>
          <w:u w:val="single"/>
        </w:rPr>
        <w:t>Why This?  Why Now?  Renewed Attention to Trust and Ethics</w:t>
      </w:r>
    </w:p>
    <w:p w:rsidR="00A455B7" w:rsidRPr="000715A8" w:rsidRDefault="00A455B7" w:rsidP="00A455B7">
      <w:pPr>
        <w:rPr>
          <w:rFonts w:ascii="Palatino Linotype" w:hAnsi="Palatino Linotype" w:cs="Times New Roman"/>
        </w:rPr>
      </w:pPr>
      <w:r w:rsidRPr="000715A8">
        <w:rPr>
          <w:rFonts w:ascii="Palatino Linotype" w:hAnsi="Palatino Linotype"/>
        </w:rPr>
        <w:t xml:space="preserve">In its early meetings, the workgroup members outlined the challenges </w:t>
      </w:r>
      <w:r w:rsidR="0086253F" w:rsidRPr="000715A8">
        <w:rPr>
          <w:rFonts w:ascii="Palatino Linotype" w:hAnsi="Palatino Linotype"/>
        </w:rPr>
        <w:t xml:space="preserve">as including but not limited to </w:t>
      </w:r>
      <w:r w:rsidRPr="000715A8">
        <w:rPr>
          <w:rFonts w:ascii="Palatino Linotype" w:hAnsi="Palatino Linotype"/>
        </w:rPr>
        <w:t>the fact that t</w:t>
      </w:r>
      <w:r w:rsidRPr="000715A8">
        <w:rPr>
          <w:rFonts w:ascii="Palatino Linotype" w:hAnsi="Palatino Linotype" w:cs="Times New Roman"/>
        </w:rPr>
        <w:t xml:space="preserve">he media universe has changed—and continues to change radically. </w:t>
      </w:r>
    </w:p>
    <w:p w:rsidR="00A455B7" w:rsidRPr="000715A8" w:rsidRDefault="00A455B7" w:rsidP="00A455B7">
      <w:pPr>
        <w:pStyle w:val="ListParagraph"/>
        <w:numPr>
          <w:ilvl w:val="0"/>
          <w:numId w:val="3"/>
        </w:numPr>
        <w:rPr>
          <w:rFonts w:ascii="Palatino Linotype" w:hAnsi="Palatino Linotype" w:cs="Times New Roman"/>
        </w:rPr>
      </w:pPr>
      <w:r w:rsidRPr="000715A8">
        <w:rPr>
          <w:rFonts w:ascii="Palatino Linotype" w:hAnsi="Palatino Linotype" w:cs="Times New Roman"/>
        </w:rPr>
        <w:t xml:space="preserve">Information moves faster.  </w:t>
      </w:r>
    </w:p>
    <w:p w:rsidR="00A455B7" w:rsidRPr="000715A8" w:rsidRDefault="00A455B7" w:rsidP="00A455B7">
      <w:pPr>
        <w:pStyle w:val="ListParagraph"/>
        <w:numPr>
          <w:ilvl w:val="0"/>
          <w:numId w:val="3"/>
        </w:numPr>
        <w:rPr>
          <w:rFonts w:ascii="Palatino Linotype" w:hAnsi="Palatino Linotype" w:cs="Times New Roman"/>
        </w:rPr>
      </w:pPr>
      <w:r w:rsidRPr="000715A8">
        <w:rPr>
          <w:rFonts w:ascii="Palatino Linotype" w:hAnsi="Palatino Linotype" w:cs="Times New Roman"/>
        </w:rPr>
        <w:t xml:space="preserve">Opinions are more freely and widely shared via social media.  </w:t>
      </w:r>
    </w:p>
    <w:p w:rsidR="00A455B7" w:rsidRPr="000715A8" w:rsidRDefault="00A455B7" w:rsidP="00A455B7">
      <w:pPr>
        <w:pStyle w:val="ListParagraph"/>
        <w:numPr>
          <w:ilvl w:val="0"/>
          <w:numId w:val="3"/>
        </w:numPr>
        <w:rPr>
          <w:rFonts w:ascii="Palatino Linotype" w:hAnsi="Palatino Linotype" w:cs="Times New Roman"/>
        </w:rPr>
      </w:pPr>
      <w:r w:rsidRPr="000715A8">
        <w:rPr>
          <w:rFonts w:ascii="Palatino Linotype" w:hAnsi="Palatino Linotype" w:cs="Times New Roman"/>
        </w:rPr>
        <w:t xml:space="preserve">More than ever, one person, or a small group, can participate in media quickly and with great reach.  </w:t>
      </w:r>
    </w:p>
    <w:p w:rsidR="00A455B7" w:rsidRPr="000715A8" w:rsidRDefault="002C3B50" w:rsidP="00A455B7">
      <w:pPr>
        <w:rPr>
          <w:rFonts w:ascii="Palatino Linotype" w:hAnsi="Palatino Linotype"/>
        </w:rPr>
      </w:pPr>
      <w:r w:rsidRPr="000715A8">
        <w:rPr>
          <w:rFonts w:ascii="Palatino Linotype" w:hAnsi="Palatino Linotype" w:cs="Times New Roman"/>
        </w:rPr>
        <w:t>The</w:t>
      </w:r>
      <w:r w:rsidR="00A455B7" w:rsidRPr="000715A8">
        <w:rPr>
          <w:rFonts w:ascii="Palatino Linotype" w:hAnsi="Palatino Linotype" w:cs="Times New Roman"/>
        </w:rPr>
        <w:t xml:space="preserve"> role as public media organizations serving communities is evolving and placing renewed attention on organizational ethics.  These changes are causing station leaders around the nation to look for solutions to guide staff, volunteers and themselves as leaders in making sound, sustainable decisions of the highest integrity.  A Code of </w:t>
      </w:r>
      <w:r w:rsidR="00FE46D8">
        <w:rPr>
          <w:rFonts w:ascii="Palatino Linotype" w:hAnsi="Palatino Linotype" w:cs="Times New Roman"/>
        </w:rPr>
        <w:t>Editorial</w:t>
      </w:r>
      <w:r w:rsidR="00A455B7" w:rsidRPr="000715A8">
        <w:rPr>
          <w:rFonts w:ascii="Palatino Linotype" w:hAnsi="Palatino Linotype" w:cs="Times New Roman"/>
        </w:rPr>
        <w:t xml:space="preserve"> Integrity can help. </w:t>
      </w:r>
      <w:r w:rsidR="00D96197" w:rsidRPr="000715A8">
        <w:rPr>
          <w:rFonts w:ascii="Palatino Linotype" w:hAnsi="Palatino Linotype" w:cs="Times New Roman"/>
        </w:rPr>
        <w:t>While there is trust that</w:t>
      </w:r>
      <w:r w:rsidR="00A455B7" w:rsidRPr="000715A8">
        <w:rPr>
          <w:rFonts w:ascii="Palatino Linotype" w:hAnsi="Palatino Linotype"/>
        </w:rPr>
        <w:t xml:space="preserve"> every station is working to do its best</w:t>
      </w:r>
      <w:r w:rsidR="00D96197" w:rsidRPr="000715A8">
        <w:rPr>
          <w:rFonts w:ascii="Palatino Linotype" w:hAnsi="Palatino Linotype"/>
        </w:rPr>
        <w:t>,</w:t>
      </w:r>
      <w:r w:rsidR="00A455B7" w:rsidRPr="000715A8">
        <w:rPr>
          <w:rFonts w:ascii="Palatino Linotype" w:hAnsi="Palatino Linotype"/>
        </w:rPr>
        <w:t xml:space="preserve"> the nature and evolution of our environment challenges each of us daily.</w:t>
      </w:r>
      <w:r w:rsidR="00A455B7" w:rsidRPr="000715A8" w:rsidDel="001B5BAD">
        <w:rPr>
          <w:rFonts w:ascii="Palatino Linotype" w:hAnsi="Palatino Linotype"/>
        </w:rPr>
        <w:t xml:space="preserve"> </w:t>
      </w:r>
    </w:p>
    <w:p w:rsidR="00A455B7" w:rsidRPr="000715A8" w:rsidRDefault="00A455B7" w:rsidP="0086253F">
      <w:pPr>
        <w:pStyle w:val="ListParagraph"/>
        <w:numPr>
          <w:ilvl w:val="0"/>
          <w:numId w:val="4"/>
        </w:numPr>
        <w:rPr>
          <w:rFonts w:ascii="Palatino Linotype" w:hAnsi="Palatino Linotype"/>
        </w:rPr>
      </w:pPr>
      <w:r w:rsidRPr="000715A8">
        <w:rPr>
          <w:rFonts w:ascii="Palatino Linotype" w:hAnsi="Palatino Linotype"/>
        </w:rPr>
        <w:t xml:space="preserve">While ethics and integrity seem intuitive, the reality is </w:t>
      </w:r>
      <w:r w:rsidRPr="000715A8">
        <w:rPr>
          <w:rFonts w:ascii="Palatino Linotype" w:hAnsi="Palatino Linotype"/>
          <w:b/>
        </w:rPr>
        <w:t>all members of</w:t>
      </w:r>
      <w:r w:rsidRPr="000715A8">
        <w:rPr>
          <w:rFonts w:ascii="Palatino Linotype" w:hAnsi="Palatino Linotype"/>
        </w:rPr>
        <w:t xml:space="preserve"> </w:t>
      </w:r>
      <w:r w:rsidRPr="000715A8">
        <w:rPr>
          <w:rFonts w:ascii="Palatino Linotype" w:hAnsi="Palatino Linotype"/>
          <w:b/>
        </w:rPr>
        <w:t>a station’s staff, all of its volunteers and public broadcasting’s national leaders can inadvertently make mistakes</w:t>
      </w:r>
      <w:r w:rsidRPr="000715A8">
        <w:rPr>
          <w:rFonts w:ascii="Palatino Linotype" w:hAnsi="Palatino Linotype"/>
        </w:rPr>
        <w:t xml:space="preserve"> that cause serious ethical concerns in the absence of solid editorial and ethical policies.  </w:t>
      </w:r>
      <w:r w:rsidR="002C3B50" w:rsidRPr="000715A8">
        <w:rPr>
          <w:rFonts w:ascii="Palatino Linotype" w:hAnsi="Palatino Linotype"/>
        </w:rPr>
        <w:t xml:space="preserve">Leaders </w:t>
      </w:r>
      <w:r w:rsidRPr="000715A8">
        <w:rPr>
          <w:rFonts w:ascii="Palatino Linotype" w:hAnsi="Palatino Linotype"/>
        </w:rPr>
        <w:t>have an obligation to construct a roadmap for unified and thoughtful decision making.</w:t>
      </w:r>
    </w:p>
    <w:p w:rsidR="00A455B7" w:rsidRPr="000715A8" w:rsidRDefault="00A455B7" w:rsidP="0086253F">
      <w:pPr>
        <w:pStyle w:val="ListParagraph"/>
        <w:numPr>
          <w:ilvl w:val="0"/>
          <w:numId w:val="4"/>
        </w:numPr>
        <w:rPr>
          <w:rFonts w:ascii="Palatino Linotype" w:hAnsi="Palatino Linotype"/>
        </w:rPr>
      </w:pPr>
      <w:r w:rsidRPr="000715A8">
        <w:rPr>
          <w:rFonts w:ascii="Palatino Linotype" w:hAnsi="Palatino Linotype"/>
        </w:rPr>
        <w:lastRenderedPageBreak/>
        <w:t xml:space="preserve">Continued support from the federal government brings a </w:t>
      </w:r>
      <w:r w:rsidRPr="000715A8">
        <w:rPr>
          <w:rFonts w:ascii="Palatino Linotype" w:hAnsi="Palatino Linotype"/>
          <w:b/>
        </w:rPr>
        <w:t>level of scrutiny</w:t>
      </w:r>
      <w:r w:rsidRPr="000715A8">
        <w:rPr>
          <w:rFonts w:ascii="Palatino Linotype" w:hAnsi="Palatino Linotype"/>
        </w:rPr>
        <w:t xml:space="preserve"> that requires proactive ethics policies.</w:t>
      </w:r>
    </w:p>
    <w:p w:rsidR="00A455B7" w:rsidRPr="000715A8" w:rsidRDefault="00A455B7" w:rsidP="0086253F">
      <w:pPr>
        <w:pStyle w:val="ListParagraph"/>
        <w:numPr>
          <w:ilvl w:val="0"/>
          <w:numId w:val="4"/>
        </w:numPr>
        <w:rPr>
          <w:rFonts w:ascii="Palatino Linotype" w:hAnsi="Palatino Linotype"/>
        </w:rPr>
      </w:pPr>
      <w:r w:rsidRPr="000715A8">
        <w:rPr>
          <w:rFonts w:ascii="Palatino Linotype" w:hAnsi="Palatino Linotype"/>
          <w:b/>
        </w:rPr>
        <w:t>Changing funding models</w:t>
      </w:r>
      <w:r w:rsidRPr="000715A8">
        <w:rPr>
          <w:rFonts w:ascii="Palatino Linotype" w:hAnsi="Palatino Linotype"/>
        </w:rPr>
        <w:t xml:space="preserve"> and methods bring a heightened level of scrutiny.</w:t>
      </w:r>
    </w:p>
    <w:p w:rsidR="00A455B7" w:rsidRPr="000715A8" w:rsidRDefault="00A455B7" w:rsidP="0086253F">
      <w:pPr>
        <w:pStyle w:val="ListParagraph"/>
        <w:numPr>
          <w:ilvl w:val="0"/>
          <w:numId w:val="4"/>
        </w:numPr>
        <w:rPr>
          <w:rFonts w:ascii="Palatino Linotype" w:hAnsi="Palatino Linotype"/>
        </w:rPr>
      </w:pPr>
      <w:r w:rsidRPr="000715A8">
        <w:rPr>
          <w:rFonts w:ascii="Palatino Linotype" w:hAnsi="Palatino Linotype"/>
          <w:b/>
        </w:rPr>
        <w:t>Social media</w:t>
      </w:r>
      <w:r w:rsidRPr="000715A8">
        <w:rPr>
          <w:rFonts w:ascii="Palatino Linotype" w:hAnsi="Palatino Linotype"/>
        </w:rPr>
        <w:t xml:space="preserve"> opens organizations up to challenges to traditional understandings of ethical behavior.  This is especially true as stations integrate the use of social media by the station, and especially the station’s employees.  Where does the media organization begin and individual end?</w:t>
      </w:r>
    </w:p>
    <w:p w:rsidR="00A455B7" w:rsidRPr="000715A8" w:rsidRDefault="002C3B50" w:rsidP="0086253F">
      <w:pPr>
        <w:pStyle w:val="ListParagraph"/>
        <w:numPr>
          <w:ilvl w:val="0"/>
          <w:numId w:val="4"/>
        </w:numPr>
        <w:rPr>
          <w:rFonts w:ascii="Palatino Linotype" w:hAnsi="Palatino Linotype"/>
          <w:b/>
        </w:rPr>
      </w:pPr>
      <w:r w:rsidRPr="000715A8">
        <w:rPr>
          <w:rFonts w:ascii="Palatino Linotype" w:hAnsi="Palatino Linotype"/>
          <w:b/>
        </w:rPr>
        <w:t>There is a</w:t>
      </w:r>
      <w:r w:rsidR="00A455B7" w:rsidRPr="000715A8">
        <w:rPr>
          <w:rFonts w:ascii="Palatino Linotype" w:hAnsi="Palatino Linotype"/>
          <w:b/>
        </w:rPr>
        <w:t xml:space="preserve"> need to articulate the understanding about how our organizations can fulfill both journalistic responsibilities and the capacity to convene communities around public issues.  </w:t>
      </w:r>
      <w:r w:rsidR="00A455B7" w:rsidRPr="000715A8">
        <w:rPr>
          <w:rFonts w:ascii="Palatino Linotype" w:hAnsi="Palatino Linotype"/>
        </w:rPr>
        <w:t xml:space="preserve">Many stations have embraced “community engagement” as a service role and a core way of doing their work.  Engagement is built on partnerships and shared objectives.  While engagement does not intrinsically include advocating for public policy, or social or personal action, it is a role that is perceived as different from </w:t>
      </w:r>
      <w:r w:rsidRPr="000715A8">
        <w:rPr>
          <w:rFonts w:ascii="Palatino Linotype" w:hAnsi="Palatino Linotype"/>
        </w:rPr>
        <w:t>a</w:t>
      </w:r>
      <w:r w:rsidR="00A455B7" w:rsidRPr="000715A8">
        <w:rPr>
          <w:rFonts w:ascii="Palatino Linotype" w:hAnsi="Palatino Linotype"/>
        </w:rPr>
        <w:t xml:space="preserve"> traditional journalistic process.</w:t>
      </w:r>
    </w:p>
    <w:p w:rsidR="00A455B7" w:rsidRPr="000715A8" w:rsidRDefault="002C3B50" w:rsidP="0086253F">
      <w:pPr>
        <w:pStyle w:val="ListParagraph"/>
        <w:numPr>
          <w:ilvl w:val="0"/>
          <w:numId w:val="4"/>
        </w:numPr>
        <w:rPr>
          <w:rFonts w:ascii="Palatino Linotype" w:hAnsi="Palatino Linotype"/>
        </w:rPr>
      </w:pPr>
      <w:r w:rsidRPr="000715A8">
        <w:rPr>
          <w:rFonts w:ascii="Palatino Linotype" w:hAnsi="Palatino Linotype"/>
        </w:rPr>
        <w:t>P</w:t>
      </w:r>
      <w:r w:rsidR="00A455B7" w:rsidRPr="000715A8">
        <w:rPr>
          <w:rFonts w:ascii="Palatino Linotype" w:hAnsi="Palatino Linotype"/>
        </w:rPr>
        <w:t xml:space="preserve">ublic broadcasting organizations </w:t>
      </w:r>
      <w:r w:rsidR="00A455B7" w:rsidRPr="000715A8">
        <w:rPr>
          <w:rFonts w:ascii="Palatino Linotype" w:hAnsi="Palatino Linotype"/>
          <w:b/>
        </w:rPr>
        <w:t>need to be poised to address the very real challenges and threats</w:t>
      </w:r>
      <w:r w:rsidR="00A455B7" w:rsidRPr="000715A8">
        <w:rPr>
          <w:rFonts w:ascii="Palatino Linotype" w:hAnsi="Palatino Linotype"/>
        </w:rPr>
        <w:t xml:space="preserve"> in our changing landscape.</w:t>
      </w:r>
    </w:p>
    <w:p w:rsidR="00A455B7" w:rsidRPr="000715A8" w:rsidRDefault="00A455B7" w:rsidP="0086253F">
      <w:pPr>
        <w:pStyle w:val="ListParagraph"/>
        <w:numPr>
          <w:ilvl w:val="0"/>
          <w:numId w:val="4"/>
        </w:numPr>
        <w:rPr>
          <w:rFonts w:ascii="Palatino Linotype" w:hAnsi="Palatino Linotype"/>
        </w:rPr>
      </w:pPr>
      <w:r w:rsidRPr="000715A8">
        <w:rPr>
          <w:rFonts w:ascii="Palatino Linotype" w:hAnsi="Palatino Linotype"/>
          <w:b/>
        </w:rPr>
        <w:t>The greatest shifts in station leadership are occurring now</w:t>
      </w:r>
      <w:r w:rsidRPr="000715A8">
        <w:rPr>
          <w:rFonts w:ascii="Palatino Linotype" w:hAnsi="Palatino Linotype"/>
        </w:rPr>
        <w:t xml:space="preserve"> with more than half of decision makers retiring nationwide and welcoming the new generation of station leadership.</w:t>
      </w:r>
    </w:p>
    <w:p w:rsidR="00A455B7" w:rsidRPr="000715A8" w:rsidRDefault="00A455B7" w:rsidP="0086253F">
      <w:pPr>
        <w:pStyle w:val="ListParagraph"/>
        <w:numPr>
          <w:ilvl w:val="0"/>
          <w:numId w:val="4"/>
        </w:numPr>
        <w:rPr>
          <w:rFonts w:ascii="Palatino Linotype" w:hAnsi="Palatino Linotype" w:cs="Times New Roman"/>
          <w:b/>
          <w:u w:val="single"/>
        </w:rPr>
      </w:pPr>
      <w:r w:rsidRPr="000715A8">
        <w:rPr>
          <w:rFonts w:ascii="Palatino Linotype" w:hAnsi="Palatino Linotype"/>
        </w:rPr>
        <w:t xml:space="preserve">Without team policy work, </w:t>
      </w:r>
      <w:r w:rsidRPr="000715A8">
        <w:rPr>
          <w:rFonts w:ascii="Palatino Linotype" w:hAnsi="Palatino Linotype"/>
          <w:b/>
        </w:rPr>
        <w:t>stations are vulnerable</w:t>
      </w:r>
      <w:r w:rsidRPr="000715A8">
        <w:rPr>
          <w:rFonts w:ascii="Palatino Linotype" w:hAnsi="Palatino Linotype"/>
        </w:rPr>
        <w:t>.  Proactive plans and policies work best not when trouble happens, but rather as a solid foundation to guide our work.</w:t>
      </w:r>
    </w:p>
    <w:p w:rsidR="00A455B7" w:rsidRPr="000715A8" w:rsidRDefault="002C3B50" w:rsidP="00A455B7">
      <w:pPr>
        <w:rPr>
          <w:rFonts w:ascii="Palatino Linotype" w:hAnsi="Palatino Linotype"/>
        </w:rPr>
      </w:pPr>
      <w:r w:rsidRPr="000715A8">
        <w:rPr>
          <w:rFonts w:ascii="Palatino Linotype" w:hAnsi="Palatino Linotype"/>
        </w:rPr>
        <w:t xml:space="preserve">The workgroup concluded all </w:t>
      </w:r>
      <w:r w:rsidR="00A455B7" w:rsidRPr="000715A8">
        <w:rPr>
          <w:rFonts w:ascii="Palatino Linotype" w:hAnsi="Palatino Linotype"/>
        </w:rPr>
        <w:t>these points are reasons to revisit how trust and integrity, ethics and editorial decision</w:t>
      </w:r>
      <w:r w:rsidR="00343B66" w:rsidRPr="000715A8">
        <w:rPr>
          <w:rFonts w:ascii="Palatino Linotype" w:hAnsi="Palatino Linotype"/>
        </w:rPr>
        <w:t>-</w:t>
      </w:r>
      <w:r w:rsidR="00A455B7" w:rsidRPr="000715A8">
        <w:rPr>
          <w:rFonts w:ascii="Palatino Linotype" w:hAnsi="Palatino Linotype"/>
        </w:rPr>
        <w:t xml:space="preserve">making cuts across every person within </w:t>
      </w:r>
      <w:r w:rsidR="00D8719B" w:rsidRPr="000715A8">
        <w:rPr>
          <w:rFonts w:ascii="Palatino Linotype" w:hAnsi="Palatino Linotype"/>
        </w:rPr>
        <w:t>an</w:t>
      </w:r>
      <w:r w:rsidR="00A455B7" w:rsidRPr="000715A8">
        <w:rPr>
          <w:rFonts w:ascii="Palatino Linotype" w:hAnsi="Palatino Linotype"/>
        </w:rPr>
        <w:t xml:space="preserve"> organization. </w:t>
      </w:r>
      <w:r w:rsidR="00D8719B" w:rsidRPr="000715A8">
        <w:rPr>
          <w:rFonts w:ascii="Palatino Linotype" w:hAnsi="Palatino Linotype"/>
        </w:rPr>
        <w:t xml:space="preserve"> There was clear endorsement that n</w:t>
      </w:r>
      <w:r w:rsidR="00A455B7" w:rsidRPr="000715A8">
        <w:rPr>
          <w:rFonts w:ascii="Palatino Linotype" w:hAnsi="Palatino Linotype"/>
        </w:rPr>
        <w:t xml:space="preserve">ow is the time to help </w:t>
      </w:r>
      <w:r w:rsidR="00D96197" w:rsidRPr="000715A8">
        <w:rPr>
          <w:rFonts w:ascii="Palatino Linotype" w:hAnsi="Palatino Linotype"/>
        </w:rPr>
        <w:t xml:space="preserve">all public media organizations </w:t>
      </w:r>
      <w:r w:rsidR="00A455B7" w:rsidRPr="000715A8">
        <w:rPr>
          <w:rFonts w:ascii="Palatino Linotype" w:hAnsi="Palatino Linotype"/>
        </w:rPr>
        <w:t xml:space="preserve">understand their role in building and sustaining the public’s trust. </w:t>
      </w:r>
    </w:p>
    <w:p w:rsidR="001633D8" w:rsidRPr="000715A8" w:rsidRDefault="006F182F" w:rsidP="00A455B7">
      <w:pPr>
        <w:rPr>
          <w:rFonts w:ascii="Palatino Linotype" w:hAnsi="Palatino Linotype"/>
          <w:b/>
          <w:u w:val="single"/>
        </w:rPr>
      </w:pPr>
      <w:r w:rsidRPr="000715A8">
        <w:rPr>
          <w:rFonts w:ascii="Palatino Linotype" w:hAnsi="Palatino Linotype"/>
          <w:b/>
          <w:u w:val="single"/>
        </w:rPr>
        <w:t xml:space="preserve">What </w:t>
      </w:r>
      <w:r>
        <w:rPr>
          <w:rFonts w:ascii="Palatino Linotype" w:hAnsi="Palatino Linotype"/>
          <w:b/>
          <w:u w:val="single"/>
        </w:rPr>
        <w:t>A</w:t>
      </w:r>
      <w:r w:rsidRPr="000715A8">
        <w:rPr>
          <w:rFonts w:ascii="Palatino Linotype" w:hAnsi="Palatino Linotype"/>
          <w:b/>
          <w:u w:val="single"/>
        </w:rPr>
        <w:t>re We Asking of Station Leaders?</w:t>
      </w:r>
    </w:p>
    <w:p w:rsidR="001633D8" w:rsidRPr="000715A8" w:rsidRDefault="00D8719B" w:rsidP="00A455B7">
      <w:pPr>
        <w:rPr>
          <w:rFonts w:ascii="Palatino Linotype" w:hAnsi="Palatino Linotype"/>
        </w:rPr>
      </w:pPr>
      <w:r w:rsidRPr="000715A8">
        <w:rPr>
          <w:rFonts w:ascii="Palatino Linotype" w:hAnsi="Palatino Linotype"/>
        </w:rPr>
        <w:t>There was also clear understanding that a</w:t>
      </w:r>
      <w:r w:rsidR="001633D8" w:rsidRPr="000715A8">
        <w:rPr>
          <w:rFonts w:ascii="Palatino Linotype" w:hAnsi="Palatino Linotype"/>
        </w:rPr>
        <w:t xml:space="preserve">dopting a </w:t>
      </w:r>
      <w:r w:rsidRPr="000715A8">
        <w:rPr>
          <w:rFonts w:ascii="Palatino Linotype" w:hAnsi="Palatino Linotype"/>
        </w:rPr>
        <w:t>C</w:t>
      </w:r>
      <w:r w:rsidR="001633D8" w:rsidRPr="000715A8">
        <w:rPr>
          <w:rFonts w:ascii="Palatino Linotype" w:hAnsi="Palatino Linotype"/>
        </w:rPr>
        <w:t xml:space="preserve">ode of </w:t>
      </w:r>
      <w:r w:rsidRPr="000715A8">
        <w:rPr>
          <w:rFonts w:ascii="Palatino Linotype" w:hAnsi="Palatino Linotype"/>
        </w:rPr>
        <w:t>O</w:t>
      </w:r>
      <w:r w:rsidR="001633D8" w:rsidRPr="000715A8">
        <w:rPr>
          <w:rFonts w:ascii="Palatino Linotype" w:hAnsi="Palatino Linotype"/>
        </w:rPr>
        <w:t>rganizationa</w:t>
      </w:r>
      <w:r w:rsidR="00FE46D8">
        <w:rPr>
          <w:rFonts w:ascii="Palatino Linotype" w:hAnsi="Palatino Linotype"/>
        </w:rPr>
        <w:t>l Editorial</w:t>
      </w:r>
      <w:r w:rsidR="001633D8" w:rsidRPr="000715A8">
        <w:rPr>
          <w:rFonts w:ascii="Palatino Linotype" w:hAnsi="Palatino Linotype"/>
        </w:rPr>
        <w:t xml:space="preserve"> </w:t>
      </w:r>
      <w:r w:rsidRPr="000715A8">
        <w:rPr>
          <w:rFonts w:ascii="Palatino Linotype" w:hAnsi="Palatino Linotype"/>
        </w:rPr>
        <w:t>I</w:t>
      </w:r>
      <w:r w:rsidR="001633D8" w:rsidRPr="000715A8">
        <w:rPr>
          <w:rFonts w:ascii="Palatino Linotype" w:hAnsi="Palatino Linotype"/>
        </w:rPr>
        <w:t xml:space="preserve">ntegrity is much less about taking the language from the Editorial Integrity Project website and </w:t>
      </w:r>
      <w:r w:rsidRPr="000715A8">
        <w:rPr>
          <w:rFonts w:ascii="Palatino Linotype" w:hAnsi="Palatino Linotype"/>
        </w:rPr>
        <w:t>simply inserting a</w:t>
      </w:r>
      <w:r w:rsidR="001633D8" w:rsidRPr="000715A8">
        <w:rPr>
          <w:rFonts w:ascii="Palatino Linotype" w:hAnsi="Palatino Linotype"/>
        </w:rPr>
        <w:t xml:space="preserve"> station logo at the top</w:t>
      </w:r>
      <w:r w:rsidRPr="000715A8">
        <w:rPr>
          <w:rFonts w:ascii="Palatino Linotype" w:hAnsi="Palatino Linotype"/>
        </w:rPr>
        <w:t xml:space="preserve"> of the document</w:t>
      </w:r>
      <w:r w:rsidR="001633D8" w:rsidRPr="000715A8">
        <w:rPr>
          <w:rFonts w:ascii="Palatino Linotype" w:hAnsi="Palatino Linotype"/>
        </w:rPr>
        <w:t xml:space="preserve">.  </w:t>
      </w:r>
      <w:r w:rsidRPr="000715A8">
        <w:rPr>
          <w:rFonts w:ascii="Palatino Linotype" w:hAnsi="Palatino Linotype"/>
        </w:rPr>
        <w:t xml:space="preserve">Through the experiences of the stations represented on the board, </w:t>
      </w:r>
      <w:r w:rsidR="001633D8" w:rsidRPr="000715A8">
        <w:rPr>
          <w:rFonts w:ascii="Palatino Linotype" w:hAnsi="Palatino Linotype"/>
        </w:rPr>
        <w:t xml:space="preserve">the workgroup emphasized that the exercise of engagement with all station stakeholders would be the critical factor in helping station leaders integrate the concepts into the culture of the organization.  In the end, </w:t>
      </w:r>
      <w:r w:rsidR="003D0757" w:rsidRPr="000715A8">
        <w:rPr>
          <w:rFonts w:ascii="Palatino Linotype" w:hAnsi="Palatino Linotype"/>
        </w:rPr>
        <w:t>station leaders are being asked to accomplish the following with general timeline expectations as follows:</w:t>
      </w:r>
    </w:p>
    <w:p w:rsidR="003D0757" w:rsidRPr="000715A8" w:rsidRDefault="003D0757" w:rsidP="003D0757">
      <w:pPr>
        <w:pStyle w:val="ListParagraph"/>
        <w:numPr>
          <w:ilvl w:val="0"/>
          <w:numId w:val="9"/>
        </w:numPr>
        <w:rPr>
          <w:rFonts w:ascii="Palatino Linotype" w:hAnsi="Palatino Linotype"/>
        </w:rPr>
      </w:pPr>
      <w:r w:rsidRPr="000715A8">
        <w:rPr>
          <w:rFonts w:ascii="Palatino Linotype" w:hAnsi="Palatino Linotype"/>
        </w:rPr>
        <w:t>Understand the need for adopting a Code of Integrity</w:t>
      </w:r>
      <w:r w:rsidR="006C4039" w:rsidRPr="000715A8">
        <w:rPr>
          <w:rFonts w:ascii="Palatino Linotype" w:hAnsi="Palatino Linotype"/>
        </w:rPr>
        <w:t xml:space="preserve"> (Appendix – page 17)</w:t>
      </w:r>
      <w:r w:rsidR="00A14641" w:rsidRPr="000715A8">
        <w:rPr>
          <w:rFonts w:ascii="Palatino Linotype" w:hAnsi="Palatino Linotype"/>
        </w:rPr>
        <w:t>.</w:t>
      </w:r>
      <w:r w:rsidRPr="000715A8">
        <w:rPr>
          <w:rFonts w:ascii="Palatino Linotype" w:hAnsi="Palatino Linotype"/>
        </w:rPr>
        <w:t xml:space="preserve">  Timeline:  Immediate</w:t>
      </w:r>
    </w:p>
    <w:p w:rsidR="003D0757" w:rsidRPr="000715A8" w:rsidRDefault="003D0757" w:rsidP="003D0757">
      <w:pPr>
        <w:pStyle w:val="ListParagraph"/>
        <w:numPr>
          <w:ilvl w:val="0"/>
          <w:numId w:val="9"/>
        </w:numPr>
        <w:rPr>
          <w:rFonts w:ascii="Palatino Linotype" w:hAnsi="Palatino Linotype"/>
        </w:rPr>
      </w:pPr>
      <w:r w:rsidRPr="000715A8">
        <w:rPr>
          <w:rFonts w:ascii="Palatino Linotype" w:hAnsi="Palatino Linotype"/>
        </w:rPr>
        <w:t xml:space="preserve">Engage with key stakeholders to develop, update or review policies / a code.  A full version of the Code of Editorial Integrity is a great place to start.  Timeline:  3 – 12 months. </w:t>
      </w:r>
    </w:p>
    <w:p w:rsidR="003D0757" w:rsidRPr="000715A8" w:rsidRDefault="003D0757" w:rsidP="00A455B7">
      <w:pPr>
        <w:pStyle w:val="ListParagraph"/>
        <w:numPr>
          <w:ilvl w:val="0"/>
          <w:numId w:val="9"/>
        </w:numPr>
        <w:rPr>
          <w:rFonts w:ascii="Palatino Linotype" w:hAnsi="Palatino Linotype"/>
          <w:b/>
          <w:u w:val="single"/>
        </w:rPr>
      </w:pPr>
      <w:r w:rsidRPr="000715A8">
        <w:rPr>
          <w:rFonts w:ascii="Palatino Linotype" w:hAnsi="Palatino Linotype"/>
        </w:rPr>
        <w:lastRenderedPageBreak/>
        <w:t>Strengthen the culture of integrity throughout the organization through activities that regularly engage staff with the Code and the station’s own guidelines.  Timeline:  Ongoing.</w:t>
      </w:r>
    </w:p>
    <w:p w:rsidR="001215BA" w:rsidRPr="000715A8" w:rsidRDefault="00343B66" w:rsidP="003D0757">
      <w:pPr>
        <w:rPr>
          <w:rFonts w:ascii="Palatino Linotype" w:hAnsi="Palatino Linotype"/>
          <w:b/>
          <w:u w:val="single"/>
        </w:rPr>
      </w:pPr>
      <w:r w:rsidRPr="000715A8">
        <w:rPr>
          <w:rFonts w:ascii="Palatino Linotype" w:hAnsi="Palatino Linotype"/>
          <w:b/>
          <w:u w:val="single"/>
        </w:rPr>
        <w:t xml:space="preserve">A </w:t>
      </w:r>
      <w:r w:rsidR="0086253F" w:rsidRPr="000715A8">
        <w:rPr>
          <w:rFonts w:ascii="Palatino Linotype" w:hAnsi="Palatino Linotype"/>
          <w:b/>
          <w:u w:val="single"/>
        </w:rPr>
        <w:t xml:space="preserve">Campaign </w:t>
      </w:r>
      <w:r w:rsidRPr="000715A8">
        <w:rPr>
          <w:rFonts w:ascii="Palatino Linotype" w:hAnsi="Palatino Linotype"/>
          <w:b/>
          <w:u w:val="single"/>
        </w:rPr>
        <w:t>is Required</w:t>
      </w:r>
      <w:r w:rsidR="0086253F" w:rsidRPr="000715A8">
        <w:rPr>
          <w:rFonts w:ascii="Palatino Linotype" w:hAnsi="Palatino Linotype"/>
          <w:b/>
          <w:u w:val="single"/>
        </w:rPr>
        <w:t xml:space="preserve"> to Express the Urgency</w:t>
      </w:r>
    </w:p>
    <w:p w:rsidR="0086253F" w:rsidRPr="000715A8" w:rsidRDefault="0086253F" w:rsidP="00A455B7">
      <w:pPr>
        <w:rPr>
          <w:rFonts w:ascii="Palatino Linotype" w:hAnsi="Palatino Linotype"/>
        </w:rPr>
      </w:pPr>
      <w:r w:rsidRPr="000715A8">
        <w:rPr>
          <w:rFonts w:ascii="Palatino Linotype" w:hAnsi="Palatino Linotype"/>
        </w:rPr>
        <w:t xml:space="preserve">As the workgroup </w:t>
      </w:r>
      <w:r w:rsidR="00D8719B" w:rsidRPr="000715A8">
        <w:rPr>
          <w:rFonts w:ascii="Palatino Linotype" w:hAnsi="Palatino Linotype"/>
        </w:rPr>
        <w:t>was coached to refine</w:t>
      </w:r>
      <w:r w:rsidRPr="000715A8">
        <w:rPr>
          <w:rFonts w:ascii="Palatino Linotype" w:hAnsi="Palatino Linotype"/>
        </w:rPr>
        <w:t xml:space="preserve"> their </w:t>
      </w:r>
      <w:r w:rsidR="00D8719B" w:rsidRPr="000715A8">
        <w:rPr>
          <w:rFonts w:ascii="Palatino Linotype" w:hAnsi="Palatino Linotype"/>
        </w:rPr>
        <w:t xml:space="preserve">original prose laden </w:t>
      </w:r>
      <w:r w:rsidR="00343B66" w:rsidRPr="000715A8">
        <w:rPr>
          <w:rFonts w:ascii="Palatino Linotype" w:hAnsi="Palatino Linotype"/>
        </w:rPr>
        <w:t>“</w:t>
      </w:r>
      <w:r w:rsidRPr="000715A8">
        <w:rPr>
          <w:rFonts w:ascii="Palatino Linotype" w:hAnsi="Palatino Linotype"/>
        </w:rPr>
        <w:t>case statement</w:t>
      </w:r>
      <w:r w:rsidR="00343B66" w:rsidRPr="000715A8">
        <w:rPr>
          <w:rFonts w:ascii="Palatino Linotype" w:hAnsi="Palatino Linotype"/>
        </w:rPr>
        <w:t>”</w:t>
      </w:r>
      <w:r w:rsidRPr="000715A8">
        <w:rPr>
          <w:rFonts w:ascii="Palatino Linotype" w:hAnsi="Palatino Linotype"/>
        </w:rPr>
        <w:t xml:space="preserve"> it became clear that they intuitively </w:t>
      </w:r>
      <w:r w:rsidR="00D8719B" w:rsidRPr="000715A8">
        <w:rPr>
          <w:rFonts w:ascii="Palatino Linotype" w:hAnsi="Palatino Linotype"/>
        </w:rPr>
        <w:t xml:space="preserve">preferred </w:t>
      </w:r>
      <w:r w:rsidRPr="000715A8">
        <w:rPr>
          <w:rFonts w:ascii="Palatino Linotype" w:hAnsi="Palatino Linotype"/>
        </w:rPr>
        <w:t xml:space="preserve">to </w:t>
      </w:r>
      <w:r w:rsidR="00D8719B" w:rsidRPr="000715A8">
        <w:rPr>
          <w:rFonts w:ascii="Palatino Linotype" w:hAnsi="Palatino Linotype"/>
        </w:rPr>
        <w:t>develop</w:t>
      </w:r>
      <w:r w:rsidRPr="000715A8">
        <w:rPr>
          <w:rFonts w:ascii="Palatino Linotype" w:hAnsi="Palatino Linotype"/>
        </w:rPr>
        <w:t xml:space="preserve"> a campaign to express urgency to their colleagues across the country.  Broad narratives that read well </w:t>
      </w:r>
      <w:r w:rsidR="00D8719B" w:rsidRPr="000715A8">
        <w:rPr>
          <w:rFonts w:ascii="Palatino Linotype" w:hAnsi="Palatino Linotype"/>
        </w:rPr>
        <w:t xml:space="preserve">quickly </w:t>
      </w:r>
      <w:r w:rsidRPr="000715A8">
        <w:rPr>
          <w:rFonts w:ascii="Palatino Linotype" w:hAnsi="Palatino Linotype"/>
        </w:rPr>
        <w:t xml:space="preserve">became annoyances </w:t>
      </w:r>
      <w:r w:rsidR="00D8719B" w:rsidRPr="000715A8">
        <w:rPr>
          <w:rFonts w:ascii="Palatino Linotype" w:hAnsi="Palatino Linotype"/>
        </w:rPr>
        <w:t>to the workgroup</w:t>
      </w:r>
      <w:r w:rsidRPr="000715A8">
        <w:rPr>
          <w:rFonts w:ascii="Palatino Linotype" w:hAnsi="Palatino Linotype"/>
        </w:rPr>
        <w:t xml:space="preserve"> as their collective media </w:t>
      </w:r>
      <w:r w:rsidR="00D8719B" w:rsidRPr="000715A8">
        <w:rPr>
          <w:rFonts w:ascii="Palatino Linotype" w:hAnsi="Palatino Linotype"/>
        </w:rPr>
        <w:t>savvy</w:t>
      </w:r>
      <w:r w:rsidRPr="000715A8">
        <w:rPr>
          <w:rFonts w:ascii="Palatino Linotype" w:hAnsi="Palatino Linotype"/>
        </w:rPr>
        <w:t xml:space="preserve"> took grip of the need </w:t>
      </w:r>
      <w:r w:rsidR="00D8719B" w:rsidRPr="000715A8">
        <w:rPr>
          <w:rFonts w:ascii="Palatino Linotype" w:hAnsi="Palatino Linotype"/>
        </w:rPr>
        <w:t>to create a “Call to Action” for station leaders.</w:t>
      </w:r>
      <w:r w:rsidRPr="000715A8">
        <w:rPr>
          <w:rFonts w:ascii="Palatino Linotype" w:hAnsi="Palatino Linotype"/>
        </w:rPr>
        <w:t xml:space="preserve">  </w:t>
      </w:r>
    </w:p>
    <w:p w:rsidR="0086253F" w:rsidRPr="000715A8" w:rsidRDefault="0086253F" w:rsidP="00A455B7">
      <w:pPr>
        <w:rPr>
          <w:rFonts w:ascii="Palatino Linotype" w:hAnsi="Palatino Linotype"/>
        </w:rPr>
      </w:pPr>
      <w:r w:rsidRPr="000715A8">
        <w:rPr>
          <w:rFonts w:ascii="Palatino Linotype" w:hAnsi="Palatino Linotype"/>
        </w:rPr>
        <w:t>The</w:t>
      </w:r>
      <w:r w:rsidR="00D8719B" w:rsidRPr="000715A8">
        <w:rPr>
          <w:rFonts w:ascii="Palatino Linotype" w:hAnsi="Palatino Linotype"/>
        </w:rPr>
        <w:t xml:space="preserve"> work group felt the future</w:t>
      </w:r>
      <w:r w:rsidRPr="000715A8">
        <w:rPr>
          <w:rFonts w:ascii="Palatino Linotype" w:hAnsi="Palatino Linotype"/>
        </w:rPr>
        <w:t xml:space="preserve"> campaign would have the following important aspects:</w:t>
      </w:r>
    </w:p>
    <w:p w:rsidR="0086253F" w:rsidRPr="000715A8" w:rsidRDefault="0086253F" w:rsidP="0086253F">
      <w:pPr>
        <w:pStyle w:val="ListParagraph"/>
        <w:numPr>
          <w:ilvl w:val="0"/>
          <w:numId w:val="8"/>
        </w:numPr>
        <w:rPr>
          <w:rFonts w:ascii="Palatino Linotype" w:hAnsi="Palatino Linotype"/>
        </w:rPr>
      </w:pPr>
      <w:r w:rsidRPr="000715A8">
        <w:rPr>
          <w:rFonts w:ascii="Palatino Linotype" w:hAnsi="Palatino Linotype"/>
        </w:rPr>
        <w:t xml:space="preserve"> Be distributed in digestible pieces, likely electronically through email or list servs to station leadership. </w:t>
      </w:r>
      <w:r w:rsidR="00D8719B" w:rsidRPr="000715A8">
        <w:rPr>
          <w:rFonts w:ascii="Palatino Linotype" w:hAnsi="Palatino Linotype"/>
        </w:rPr>
        <w:t xml:space="preserve">  It should provide l</w:t>
      </w:r>
      <w:r w:rsidRPr="000715A8">
        <w:rPr>
          <w:rFonts w:ascii="Palatino Linotype" w:hAnsi="Palatino Linotype"/>
        </w:rPr>
        <w:t xml:space="preserve">inks to resources that could guide recipients to additional information, including tools and process guides </w:t>
      </w:r>
      <w:r w:rsidR="00D8719B" w:rsidRPr="000715A8">
        <w:rPr>
          <w:rFonts w:ascii="Palatino Linotype" w:hAnsi="Palatino Linotype"/>
        </w:rPr>
        <w:t xml:space="preserve">that </w:t>
      </w:r>
      <w:r w:rsidRPr="000715A8">
        <w:rPr>
          <w:rFonts w:ascii="Palatino Linotype" w:hAnsi="Palatino Linotype"/>
        </w:rPr>
        <w:t xml:space="preserve">would be hot-linked within </w:t>
      </w:r>
      <w:r w:rsidR="00D8719B" w:rsidRPr="000715A8">
        <w:rPr>
          <w:rFonts w:ascii="Palatino Linotype" w:hAnsi="Palatino Linotype"/>
        </w:rPr>
        <w:t>“Call to Action”</w:t>
      </w:r>
      <w:r w:rsidRPr="000715A8">
        <w:rPr>
          <w:rFonts w:ascii="Palatino Linotype" w:hAnsi="Palatino Linotype"/>
        </w:rPr>
        <w:t xml:space="preserve"> messages. </w:t>
      </w:r>
    </w:p>
    <w:p w:rsidR="00D8719B" w:rsidRPr="000715A8" w:rsidRDefault="0086253F" w:rsidP="0086253F">
      <w:pPr>
        <w:pStyle w:val="ListParagraph"/>
        <w:numPr>
          <w:ilvl w:val="0"/>
          <w:numId w:val="8"/>
        </w:numPr>
        <w:rPr>
          <w:rFonts w:ascii="Palatino Linotype" w:hAnsi="Palatino Linotype"/>
        </w:rPr>
      </w:pPr>
      <w:r w:rsidRPr="000715A8">
        <w:rPr>
          <w:rFonts w:ascii="Palatino Linotype" w:hAnsi="Palatino Linotype"/>
        </w:rPr>
        <w:t xml:space="preserve">Several messages </w:t>
      </w:r>
      <w:r w:rsidR="00343B66" w:rsidRPr="000715A8">
        <w:rPr>
          <w:rFonts w:ascii="Palatino Linotype" w:hAnsi="Palatino Linotype"/>
        </w:rPr>
        <w:t>should</w:t>
      </w:r>
      <w:r w:rsidRPr="000715A8">
        <w:rPr>
          <w:rFonts w:ascii="Palatino Linotype" w:hAnsi="Palatino Linotype"/>
        </w:rPr>
        <w:t xml:space="preserve"> be sent over a strategic</w:t>
      </w:r>
      <w:r w:rsidR="001633D8" w:rsidRPr="000715A8">
        <w:rPr>
          <w:rFonts w:ascii="Palatino Linotype" w:hAnsi="Palatino Linotype"/>
        </w:rPr>
        <w:t xml:space="preserve"> time period to keep the message alive and remind people </w:t>
      </w:r>
      <w:r w:rsidR="00D8719B" w:rsidRPr="000715A8">
        <w:rPr>
          <w:rFonts w:ascii="Palatino Linotype" w:hAnsi="Palatino Linotype"/>
        </w:rPr>
        <w:t>of</w:t>
      </w:r>
      <w:r w:rsidR="001633D8" w:rsidRPr="000715A8">
        <w:rPr>
          <w:rFonts w:ascii="Palatino Linotype" w:hAnsi="Palatino Linotype"/>
        </w:rPr>
        <w:t xml:space="preserve"> the resources</w:t>
      </w:r>
      <w:r w:rsidR="00D8719B" w:rsidRPr="000715A8">
        <w:rPr>
          <w:rFonts w:ascii="Palatino Linotype" w:hAnsi="Palatino Linotype"/>
        </w:rPr>
        <w:t xml:space="preserve"> available.</w:t>
      </w:r>
    </w:p>
    <w:p w:rsidR="001215BA" w:rsidRPr="000715A8" w:rsidRDefault="001633D8" w:rsidP="0086253F">
      <w:pPr>
        <w:pStyle w:val="ListParagraph"/>
        <w:numPr>
          <w:ilvl w:val="0"/>
          <w:numId w:val="8"/>
        </w:numPr>
        <w:rPr>
          <w:rFonts w:ascii="Palatino Linotype" w:hAnsi="Palatino Linotype"/>
        </w:rPr>
      </w:pPr>
      <w:r w:rsidRPr="000715A8">
        <w:rPr>
          <w:rFonts w:ascii="Palatino Linotype" w:hAnsi="Palatino Linotype"/>
        </w:rPr>
        <w:t xml:space="preserve">Messages would be distributed through respected peers so that the note would include the endorsement of a radio or TV station leader that had either completed this effort or a sector leader whom people would care to receive the message from. </w:t>
      </w:r>
      <w:r w:rsidR="00D8719B" w:rsidRPr="000715A8">
        <w:rPr>
          <w:rFonts w:ascii="Palatino Linotype" w:hAnsi="Palatino Linotype"/>
        </w:rPr>
        <w:t xml:space="preserve">  Examples of other station experiences and their completed codes would be made readily available in these messages. </w:t>
      </w:r>
    </w:p>
    <w:p w:rsidR="00343B66" w:rsidRPr="000715A8" w:rsidRDefault="00343B66" w:rsidP="0086253F">
      <w:pPr>
        <w:pStyle w:val="ListParagraph"/>
        <w:numPr>
          <w:ilvl w:val="0"/>
          <w:numId w:val="8"/>
        </w:numPr>
        <w:rPr>
          <w:rFonts w:ascii="Palatino Linotype" w:hAnsi="Palatino Linotype"/>
        </w:rPr>
      </w:pPr>
      <w:r w:rsidRPr="000715A8">
        <w:rPr>
          <w:rFonts w:ascii="Palatino Linotype" w:hAnsi="Palatino Linotype"/>
        </w:rPr>
        <w:t>Ultimately webinars that inform and even facilitate the process of discussion of ethics within stations was encouraged.  Use of stories (internal and external) and best practices that could be repurposed as “case study exercises” were encouraged for these national learning sessions.  While this point speaks more to process, the workgroup members saw it as an important part of the service that any campaign focused on action would provide.</w:t>
      </w:r>
    </w:p>
    <w:p w:rsidR="001215BA" w:rsidRPr="000715A8" w:rsidRDefault="00D8719B" w:rsidP="00A455B7">
      <w:pPr>
        <w:rPr>
          <w:rFonts w:ascii="Palatino Linotype" w:hAnsi="Palatino Linotype"/>
        </w:rPr>
      </w:pPr>
      <w:r w:rsidRPr="000715A8">
        <w:rPr>
          <w:rFonts w:ascii="Palatino Linotype" w:hAnsi="Palatino Linotype"/>
        </w:rPr>
        <w:t>The work group created s</w:t>
      </w:r>
      <w:r w:rsidR="0086253F" w:rsidRPr="000715A8">
        <w:rPr>
          <w:rFonts w:ascii="Palatino Linotype" w:hAnsi="Palatino Linotype"/>
        </w:rPr>
        <w:t xml:space="preserve">everal </w:t>
      </w:r>
      <w:r w:rsidRPr="000715A8">
        <w:rPr>
          <w:rFonts w:ascii="Palatino Linotype" w:hAnsi="Palatino Linotype"/>
        </w:rPr>
        <w:t>p</w:t>
      </w:r>
      <w:r w:rsidR="0086253F" w:rsidRPr="000715A8">
        <w:rPr>
          <w:rFonts w:ascii="Palatino Linotype" w:hAnsi="Palatino Linotype"/>
        </w:rPr>
        <w:t xml:space="preserve">roposed </w:t>
      </w:r>
      <w:r w:rsidRPr="000715A8">
        <w:rPr>
          <w:rFonts w:ascii="Palatino Linotype" w:hAnsi="Palatino Linotype"/>
        </w:rPr>
        <w:t>c</w:t>
      </w:r>
      <w:r w:rsidR="0086253F" w:rsidRPr="000715A8">
        <w:rPr>
          <w:rFonts w:ascii="Palatino Linotype" w:hAnsi="Palatino Linotype"/>
        </w:rPr>
        <w:t xml:space="preserve">ampaign </w:t>
      </w:r>
      <w:r w:rsidRPr="000715A8">
        <w:rPr>
          <w:rFonts w:ascii="Palatino Linotype" w:hAnsi="Palatino Linotype"/>
        </w:rPr>
        <w:t>messages which are located</w:t>
      </w:r>
      <w:r w:rsidR="00FE46D8">
        <w:rPr>
          <w:rFonts w:ascii="Palatino Linotype" w:hAnsi="Palatino Linotype"/>
        </w:rPr>
        <w:t xml:space="preserve"> in the Appendix starting on page 16 of </w:t>
      </w:r>
      <w:r w:rsidR="0086253F" w:rsidRPr="000715A8">
        <w:rPr>
          <w:rFonts w:ascii="Palatino Linotype" w:hAnsi="Palatino Linotype"/>
        </w:rPr>
        <w:t>this document.</w:t>
      </w:r>
    </w:p>
    <w:p w:rsidR="001215BA" w:rsidRPr="000715A8" w:rsidRDefault="001215BA" w:rsidP="00A455B7">
      <w:pPr>
        <w:rPr>
          <w:rFonts w:ascii="Palatino Linotype" w:hAnsi="Palatino Linotype"/>
        </w:rPr>
      </w:pPr>
    </w:p>
    <w:p w:rsidR="001215BA" w:rsidRPr="000715A8" w:rsidRDefault="001215BA" w:rsidP="00A455B7">
      <w:pPr>
        <w:rPr>
          <w:rFonts w:ascii="Palatino Linotype" w:hAnsi="Palatino Linotype"/>
        </w:rPr>
      </w:pPr>
    </w:p>
    <w:p w:rsidR="001215BA" w:rsidRPr="000715A8" w:rsidRDefault="001215BA" w:rsidP="00A455B7">
      <w:pPr>
        <w:rPr>
          <w:rFonts w:ascii="Palatino Linotype" w:hAnsi="Palatino Linotype"/>
        </w:rPr>
      </w:pPr>
    </w:p>
    <w:p w:rsidR="00A14641" w:rsidRPr="000715A8" w:rsidRDefault="00A14641" w:rsidP="00A455B7">
      <w:pPr>
        <w:rPr>
          <w:rFonts w:ascii="Palatino Linotype" w:hAnsi="Palatino Linotype"/>
        </w:rPr>
      </w:pPr>
    </w:p>
    <w:p w:rsidR="00A14641" w:rsidRPr="000715A8" w:rsidRDefault="00A14641" w:rsidP="00A455B7">
      <w:pPr>
        <w:rPr>
          <w:rFonts w:ascii="Palatino Linotype" w:hAnsi="Palatino Linotype"/>
        </w:rPr>
      </w:pPr>
    </w:p>
    <w:p w:rsidR="001633D8" w:rsidRPr="000715A8" w:rsidRDefault="006E1F55" w:rsidP="001633D8">
      <w:pPr>
        <w:jc w:val="center"/>
        <w:rPr>
          <w:rFonts w:ascii="Palatino Linotype" w:hAnsi="Palatino Linotype"/>
          <w:b/>
          <w:sz w:val="28"/>
          <w:szCs w:val="28"/>
          <w:u w:val="single"/>
        </w:rPr>
      </w:pPr>
      <w:r w:rsidRPr="000715A8">
        <w:rPr>
          <w:rFonts w:ascii="Palatino Linotype" w:hAnsi="Palatino Linotype"/>
          <w:b/>
          <w:sz w:val="28"/>
          <w:szCs w:val="28"/>
          <w:u w:val="single"/>
        </w:rPr>
        <w:lastRenderedPageBreak/>
        <w:t>INTEGRITY TALES</w:t>
      </w:r>
    </w:p>
    <w:p w:rsidR="00227ACA" w:rsidRPr="000715A8" w:rsidRDefault="00227ACA">
      <w:pPr>
        <w:rPr>
          <w:rFonts w:ascii="Palatino Linotype" w:hAnsi="Palatino Linotype"/>
        </w:rPr>
      </w:pPr>
      <w:r w:rsidRPr="000715A8">
        <w:rPr>
          <w:rFonts w:ascii="Palatino Linotype" w:hAnsi="Palatino Linotype"/>
        </w:rPr>
        <w:t>S</w:t>
      </w:r>
      <w:r w:rsidR="0002555D" w:rsidRPr="000715A8">
        <w:rPr>
          <w:rFonts w:ascii="Palatino Linotype" w:hAnsi="Palatino Linotype"/>
        </w:rPr>
        <w:t xml:space="preserve">tories define us. </w:t>
      </w:r>
      <w:r w:rsidRPr="000715A8">
        <w:rPr>
          <w:rFonts w:ascii="Palatino Linotype" w:hAnsi="Palatino Linotype"/>
        </w:rPr>
        <w:t>Throughout history</w:t>
      </w:r>
      <w:r w:rsidR="0002555D" w:rsidRPr="000715A8">
        <w:rPr>
          <w:rFonts w:ascii="Palatino Linotype" w:hAnsi="Palatino Linotype"/>
        </w:rPr>
        <w:t xml:space="preserve">, listening to and telling stories have moved people. </w:t>
      </w:r>
      <w:r w:rsidRPr="000715A8">
        <w:rPr>
          <w:rFonts w:ascii="Palatino Linotype" w:hAnsi="Palatino Linotype"/>
        </w:rPr>
        <w:t>When engaging people in understanding the need for change and focused outcomes, s</w:t>
      </w:r>
      <w:r w:rsidR="0002555D" w:rsidRPr="000715A8">
        <w:rPr>
          <w:rFonts w:ascii="Palatino Linotype" w:hAnsi="Palatino Linotype"/>
        </w:rPr>
        <w:t>tories</w:t>
      </w:r>
      <w:r w:rsidRPr="000715A8">
        <w:rPr>
          <w:rFonts w:ascii="Palatino Linotype" w:hAnsi="Palatino Linotype"/>
        </w:rPr>
        <w:t xml:space="preserve"> can be a</w:t>
      </w:r>
      <w:r w:rsidR="0002555D" w:rsidRPr="000715A8">
        <w:rPr>
          <w:rFonts w:ascii="Palatino Linotype" w:hAnsi="Palatino Linotype"/>
        </w:rPr>
        <w:t xml:space="preserve"> powerful</w:t>
      </w:r>
      <w:r w:rsidRPr="000715A8">
        <w:rPr>
          <w:rFonts w:ascii="Palatino Linotype" w:hAnsi="Palatino Linotype"/>
        </w:rPr>
        <w:t xml:space="preserve"> way to provide context and meaning to what might otherwise be a </w:t>
      </w:r>
      <w:r w:rsidR="0002555D" w:rsidRPr="000715A8">
        <w:rPr>
          <w:rFonts w:ascii="Palatino Linotype" w:hAnsi="Palatino Linotype"/>
        </w:rPr>
        <w:t xml:space="preserve">collection of </w:t>
      </w:r>
      <w:r w:rsidRPr="000715A8">
        <w:rPr>
          <w:rFonts w:ascii="Palatino Linotype" w:hAnsi="Palatino Linotype"/>
        </w:rPr>
        <w:t xml:space="preserve">forgettable </w:t>
      </w:r>
      <w:r w:rsidR="0002555D" w:rsidRPr="000715A8">
        <w:rPr>
          <w:rFonts w:ascii="Palatino Linotype" w:hAnsi="Palatino Linotype"/>
        </w:rPr>
        <w:t xml:space="preserve">facts. </w:t>
      </w:r>
    </w:p>
    <w:p w:rsidR="0002555D" w:rsidRPr="000715A8" w:rsidRDefault="00227ACA">
      <w:pPr>
        <w:rPr>
          <w:rFonts w:ascii="Palatino Linotype" w:hAnsi="Palatino Linotype"/>
        </w:rPr>
      </w:pPr>
      <w:r w:rsidRPr="000715A8">
        <w:rPr>
          <w:rFonts w:ascii="Palatino Linotype" w:hAnsi="Palatino Linotype"/>
        </w:rPr>
        <w:t>At least as importantly, s</w:t>
      </w:r>
      <w:r w:rsidR="0002555D" w:rsidRPr="000715A8">
        <w:rPr>
          <w:rFonts w:ascii="Palatino Linotype" w:hAnsi="Palatino Linotype"/>
        </w:rPr>
        <w:t xml:space="preserve">tories </w:t>
      </w:r>
      <w:r w:rsidRPr="000715A8">
        <w:rPr>
          <w:rFonts w:ascii="Palatino Linotype" w:hAnsi="Palatino Linotype"/>
        </w:rPr>
        <w:t xml:space="preserve">help the listener imagine themselves in the circumstance.  Even in institutions </w:t>
      </w:r>
      <w:r w:rsidR="00D8719B" w:rsidRPr="000715A8">
        <w:rPr>
          <w:rFonts w:ascii="Palatino Linotype" w:hAnsi="Palatino Linotype"/>
        </w:rPr>
        <w:t>of</w:t>
      </w:r>
      <w:r w:rsidRPr="000715A8">
        <w:rPr>
          <w:rFonts w:ascii="Palatino Linotype" w:hAnsi="Palatino Linotype"/>
        </w:rPr>
        <w:t xml:space="preserve"> higher learning, </w:t>
      </w:r>
      <w:r w:rsidR="0002555D" w:rsidRPr="000715A8">
        <w:rPr>
          <w:rFonts w:ascii="Palatino Linotype" w:hAnsi="Palatino Linotype"/>
        </w:rPr>
        <w:t>there's a growing body of research that points to the power of narrative not just as a way to engage people, but as the only way to change deeply entrenched views.</w:t>
      </w:r>
    </w:p>
    <w:p w:rsidR="00227ACA" w:rsidRPr="000715A8" w:rsidRDefault="00227ACA">
      <w:pPr>
        <w:rPr>
          <w:rFonts w:ascii="Palatino Linotype" w:hAnsi="Palatino Linotype"/>
        </w:rPr>
      </w:pPr>
      <w:r w:rsidRPr="000715A8">
        <w:rPr>
          <w:rFonts w:ascii="Palatino Linotype" w:hAnsi="Palatino Linotype"/>
        </w:rPr>
        <w:t xml:space="preserve">With the value of story sharing in mind, the workgroup decided to put out a call to colleagues across the nation for their “Integrity Tales”.  They solicited stories that outlined situations where standards and judgment were tested in areas related to programming, fund raising and governance.  The call requested that the respondents share their real-life examples of what </w:t>
      </w:r>
      <w:r w:rsidR="00D8719B" w:rsidRPr="000715A8">
        <w:rPr>
          <w:rFonts w:ascii="Palatino Linotype" w:hAnsi="Palatino Linotype"/>
        </w:rPr>
        <w:t>ethics challenges within their stations in key categories</w:t>
      </w:r>
      <w:r w:rsidRPr="000715A8">
        <w:rPr>
          <w:rFonts w:ascii="Palatino Linotype" w:hAnsi="Palatino Linotype"/>
        </w:rPr>
        <w:t>:</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Fundraising and development</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Managing volunteers / in-kind assistance</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Editorial guidelines / journalistic issues</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Social media</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Commitments to inclusiveness, engagement, and community partners</w:t>
      </w:r>
    </w:p>
    <w:p w:rsidR="00227ACA" w:rsidRPr="000715A8" w:rsidRDefault="00227ACA" w:rsidP="00227ACA">
      <w:pPr>
        <w:pStyle w:val="ListParagraph"/>
        <w:numPr>
          <w:ilvl w:val="0"/>
          <w:numId w:val="10"/>
        </w:numPr>
        <w:spacing w:after="0" w:line="240" w:lineRule="auto"/>
        <w:rPr>
          <w:rFonts w:ascii="Palatino Linotype" w:hAnsi="Palatino Linotype"/>
          <w:iCs/>
        </w:rPr>
      </w:pPr>
      <w:r w:rsidRPr="000715A8">
        <w:rPr>
          <w:rFonts w:ascii="Palatino Linotype" w:hAnsi="Palatino Linotype"/>
          <w:iCs/>
        </w:rPr>
        <w:t>Boards of all sorts (licensees, community advisory boards, friends groups, etc.)</w:t>
      </w:r>
    </w:p>
    <w:p w:rsidR="00227ACA" w:rsidRPr="000715A8" w:rsidRDefault="00227ACA">
      <w:pPr>
        <w:rPr>
          <w:rFonts w:ascii="Palatino Linotype" w:hAnsi="Palatino Linotype"/>
        </w:rPr>
      </w:pPr>
    </w:p>
    <w:p w:rsidR="00A14641" w:rsidRPr="000715A8" w:rsidRDefault="00227ACA">
      <w:pPr>
        <w:rPr>
          <w:rFonts w:ascii="Palatino Linotype" w:hAnsi="Palatino Linotype"/>
        </w:rPr>
      </w:pPr>
      <w:r w:rsidRPr="000715A8">
        <w:rPr>
          <w:rFonts w:ascii="Palatino Linotype" w:hAnsi="Palatino Linotype"/>
        </w:rPr>
        <w:t xml:space="preserve">The call for “Integrity Tales” was sent </w:t>
      </w:r>
      <w:r w:rsidR="00D8719B" w:rsidRPr="000715A8">
        <w:rPr>
          <w:rFonts w:ascii="Palatino Linotype" w:hAnsi="Palatino Linotype"/>
        </w:rPr>
        <w:t xml:space="preserve">twice </w:t>
      </w:r>
      <w:r w:rsidRPr="000715A8">
        <w:rPr>
          <w:rFonts w:ascii="Palatino Linotype" w:hAnsi="Palatino Linotype"/>
        </w:rPr>
        <w:t xml:space="preserve">to over </w:t>
      </w:r>
      <w:r w:rsidR="00902808" w:rsidRPr="000715A8">
        <w:rPr>
          <w:rFonts w:ascii="Palatino Linotype" w:hAnsi="Palatino Linotype"/>
        </w:rPr>
        <w:t>2,000</w:t>
      </w:r>
      <w:r w:rsidRPr="000715A8">
        <w:rPr>
          <w:rFonts w:ascii="Palatino Linotype" w:hAnsi="Palatino Linotype"/>
        </w:rPr>
        <w:t xml:space="preserve"> public media colleagues across the nation in February </w:t>
      </w:r>
      <w:r w:rsidR="00D8719B" w:rsidRPr="000715A8">
        <w:rPr>
          <w:rFonts w:ascii="Palatino Linotype" w:hAnsi="Palatino Linotype"/>
        </w:rPr>
        <w:t xml:space="preserve">and March </w:t>
      </w:r>
      <w:r w:rsidRPr="000715A8">
        <w:rPr>
          <w:rFonts w:ascii="Palatino Linotype" w:hAnsi="Palatino Linotype"/>
        </w:rPr>
        <w:t xml:space="preserve">2013.  </w:t>
      </w:r>
      <w:r w:rsidR="00902808" w:rsidRPr="000715A8">
        <w:rPr>
          <w:rFonts w:ascii="Palatino Linotype" w:hAnsi="Palatino Linotype"/>
        </w:rPr>
        <w:t>It was the largest outreach effort for this project to date</w:t>
      </w:r>
      <w:r w:rsidR="00A14641" w:rsidRPr="000715A8">
        <w:rPr>
          <w:rFonts w:ascii="Palatino Linotype" w:hAnsi="Palatino Linotype"/>
        </w:rPr>
        <w:t xml:space="preserve">.  It reached out to </w:t>
      </w:r>
      <w:r w:rsidR="00902808" w:rsidRPr="000715A8">
        <w:rPr>
          <w:rFonts w:ascii="Palatino Linotype" w:hAnsi="Palatino Linotype"/>
        </w:rPr>
        <w:t>professionals from every discipline</w:t>
      </w:r>
      <w:r w:rsidR="00A14641" w:rsidRPr="000715A8">
        <w:rPr>
          <w:rFonts w:ascii="Palatino Linotype" w:hAnsi="Palatino Linotype"/>
        </w:rPr>
        <w:t xml:space="preserve"> within a station including </w:t>
      </w:r>
      <w:r w:rsidR="00902808" w:rsidRPr="000715A8">
        <w:rPr>
          <w:rFonts w:ascii="Palatino Linotype" w:hAnsi="Palatino Linotype"/>
        </w:rPr>
        <w:t>development, management, news</w:t>
      </w:r>
      <w:r w:rsidR="00A14641" w:rsidRPr="000715A8">
        <w:rPr>
          <w:rFonts w:ascii="Palatino Linotype" w:hAnsi="Palatino Linotype"/>
        </w:rPr>
        <w:t xml:space="preserve"> and</w:t>
      </w:r>
      <w:r w:rsidR="00902808" w:rsidRPr="000715A8">
        <w:rPr>
          <w:rFonts w:ascii="Palatino Linotype" w:hAnsi="Palatino Linotype"/>
        </w:rPr>
        <w:t xml:space="preserve"> programming.  </w:t>
      </w:r>
      <w:r w:rsidR="00A14641" w:rsidRPr="000715A8">
        <w:rPr>
          <w:rFonts w:ascii="Palatino Linotype" w:hAnsi="Palatino Linotype"/>
        </w:rPr>
        <w:t xml:space="preserve">The request was sent via </w:t>
      </w:r>
      <w:r w:rsidR="00902808" w:rsidRPr="000715A8">
        <w:rPr>
          <w:rFonts w:ascii="Palatino Linotype" w:hAnsi="Palatino Linotype"/>
        </w:rPr>
        <w:t xml:space="preserve">emails and list servs </w:t>
      </w:r>
      <w:r w:rsidR="00A14641" w:rsidRPr="000715A8">
        <w:rPr>
          <w:rFonts w:ascii="Palatino Linotype" w:hAnsi="Palatino Linotype"/>
        </w:rPr>
        <w:t xml:space="preserve">and to </w:t>
      </w:r>
      <w:r w:rsidR="00902808" w:rsidRPr="000715A8">
        <w:rPr>
          <w:rFonts w:ascii="Palatino Linotype" w:hAnsi="Palatino Linotype"/>
        </w:rPr>
        <w:t xml:space="preserve">multiple points of contact within the same stations. </w:t>
      </w:r>
    </w:p>
    <w:p w:rsidR="0039373D" w:rsidRPr="000715A8" w:rsidRDefault="00227ACA">
      <w:pPr>
        <w:rPr>
          <w:rFonts w:ascii="Palatino Linotype" w:hAnsi="Palatino Linotype"/>
        </w:rPr>
      </w:pPr>
      <w:r w:rsidRPr="000715A8">
        <w:rPr>
          <w:rFonts w:ascii="Palatino Linotype" w:hAnsi="Palatino Linotype"/>
        </w:rPr>
        <w:t>The response was clear.</w:t>
      </w:r>
      <w:r w:rsidR="00902808" w:rsidRPr="000715A8">
        <w:rPr>
          <w:rFonts w:ascii="Palatino Linotype" w:hAnsi="Palatino Linotype"/>
        </w:rPr>
        <w:t xml:space="preserve">  </w:t>
      </w:r>
      <w:r w:rsidR="0039373D" w:rsidRPr="000715A8">
        <w:rPr>
          <w:rFonts w:ascii="Palatino Linotype" w:hAnsi="Palatino Linotype"/>
        </w:rPr>
        <w:t>Respondents openly shared their ethics dilemmas with the tandem message that a deeper understanding and integration of ethics principles is required across all units within their organizations.  The stories included a station that during a gubernatorial election worked with a polling partner that used a bad sample leading to a heavy skew in data published</w:t>
      </w:r>
      <w:r w:rsidR="003A1F76" w:rsidRPr="000715A8">
        <w:rPr>
          <w:rFonts w:ascii="Palatino Linotype" w:hAnsi="Palatino Linotype"/>
        </w:rPr>
        <w:t xml:space="preserve"> </w:t>
      </w:r>
      <w:r w:rsidR="0039373D" w:rsidRPr="000715A8">
        <w:rPr>
          <w:rFonts w:ascii="Palatino Linotype" w:hAnsi="Palatino Linotype"/>
        </w:rPr>
        <w:t xml:space="preserve">to a station that received an open records request via a posting on their Facebook page.  One respondent even outlined how poorly developed underwriting contracts at his station eventually led to staff embezzlement charges and a conviction.    </w:t>
      </w:r>
    </w:p>
    <w:p w:rsidR="00227ACA" w:rsidRPr="000715A8" w:rsidRDefault="00EC18B3">
      <w:pPr>
        <w:rPr>
          <w:rFonts w:ascii="Palatino Linotype" w:hAnsi="Palatino Linotype"/>
        </w:rPr>
      </w:pPr>
      <w:r w:rsidRPr="000715A8">
        <w:rPr>
          <w:rFonts w:ascii="Palatino Linotype" w:hAnsi="Palatino Linotype"/>
        </w:rPr>
        <w:lastRenderedPageBreak/>
        <w:t>The responses to the call for “Integrity Tales” demonstrated that p</w:t>
      </w:r>
      <w:r w:rsidR="0039373D" w:rsidRPr="000715A8">
        <w:rPr>
          <w:rFonts w:ascii="Palatino Linotype" w:hAnsi="Palatino Linotype"/>
        </w:rPr>
        <w:t xml:space="preserve">ublic media colleagues  </w:t>
      </w:r>
      <w:r w:rsidRPr="000715A8">
        <w:rPr>
          <w:rFonts w:ascii="Palatino Linotype" w:hAnsi="Palatino Linotype"/>
        </w:rPr>
        <w:t>endorse</w:t>
      </w:r>
      <w:r w:rsidR="00227ACA" w:rsidRPr="000715A8">
        <w:rPr>
          <w:rFonts w:ascii="Palatino Linotype" w:hAnsi="Palatino Linotype"/>
        </w:rPr>
        <w:t xml:space="preserve"> the movement toward establishing clearer codes</w:t>
      </w:r>
      <w:r w:rsidR="005203FA" w:rsidRPr="000715A8">
        <w:rPr>
          <w:rFonts w:ascii="Palatino Linotype" w:hAnsi="Palatino Linotype"/>
        </w:rPr>
        <w:t xml:space="preserve"> of integrity</w:t>
      </w:r>
      <w:r w:rsidR="00227ACA" w:rsidRPr="000715A8">
        <w:rPr>
          <w:rFonts w:ascii="Palatino Linotype" w:hAnsi="Palatino Linotype"/>
        </w:rPr>
        <w:t xml:space="preserve"> that guide station staff, volunteers and other stakeholders.  Their experiences were candid reflections of the situations they </w:t>
      </w:r>
      <w:r w:rsidRPr="000715A8">
        <w:rPr>
          <w:rFonts w:ascii="Palatino Linotype" w:hAnsi="Palatino Linotype"/>
        </w:rPr>
        <w:t>have had to</w:t>
      </w:r>
      <w:r w:rsidR="00227ACA" w:rsidRPr="000715A8">
        <w:rPr>
          <w:rFonts w:ascii="Palatino Linotype" w:hAnsi="Palatino Linotype"/>
        </w:rPr>
        <w:t xml:space="preserve"> problem</w:t>
      </w:r>
      <w:r w:rsidR="00343B66" w:rsidRPr="000715A8">
        <w:rPr>
          <w:rFonts w:ascii="Palatino Linotype" w:hAnsi="Palatino Linotype"/>
        </w:rPr>
        <w:t>-s</w:t>
      </w:r>
      <w:r w:rsidR="00227ACA" w:rsidRPr="000715A8">
        <w:rPr>
          <w:rFonts w:ascii="Palatino Linotype" w:hAnsi="Palatino Linotype"/>
        </w:rPr>
        <w:t>olv</w:t>
      </w:r>
      <w:r w:rsidR="00343B66" w:rsidRPr="000715A8">
        <w:rPr>
          <w:rFonts w:ascii="Palatino Linotype" w:hAnsi="Palatino Linotype"/>
        </w:rPr>
        <w:t>e</w:t>
      </w:r>
      <w:r w:rsidR="00227ACA" w:rsidRPr="000715A8">
        <w:rPr>
          <w:rFonts w:ascii="Palatino Linotype" w:hAnsi="Palatino Linotype"/>
        </w:rPr>
        <w:t xml:space="preserve"> sometimes with a code </w:t>
      </w:r>
      <w:r w:rsidR="00343B66" w:rsidRPr="000715A8">
        <w:rPr>
          <w:rFonts w:ascii="Palatino Linotype" w:hAnsi="Palatino Linotype"/>
        </w:rPr>
        <w:t xml:space="preserve">of ethics </w:t>
      </w:r>
      <w:r w:rsidR="00227ACA" w:rsidRPr="000715A8">
        <w:rPr>
          <w:rFonts w:ascii="Palatino Linotype" w:hAnsi="Palatino Linotype"/>
        </w:rPr>
        <w:t>assisting and other times not.</w:t>
      </w:r>
    </w:p>
    <w:p w:rsidR="00227ACA" w:rsidRPr="000715A8" w:rsidRDefault="00EC18B3">
      <w:pPr>
        <w:rPr>
          <w:rFonts w:ascii="Palatino Linotype" w:hAnsi="Palatino Linotype"/>
        </w:rPr>
      </w:pPr>
      <w:r w:rsidRPr="000715A8">
        <w:rPr>
          <w:rFonts w:ascii="Palatino Linotype" w:hAnsi="Palatino Linotype"/>
        </w:rPr>
        <w:t>Continuing to encourage these stories and collecting / cataloging them is something the workgroup believes would be important for future projects.  “Integrity Tales</w:t>
      </w:r>
      <w:r w:rsidR="006F182F" w:rsidRPr="000715A8">
        <w:rPr>
          <w:rFonts w:ascii="Palatino Linotype" w:hAnsi="Palatino Linotype"/>
        </w:rPr>
        <w:t>” can</w:t>
      </w:r>
      <w:r w:rsidRPr="000715A8">
        <w:rPr>
          <w:rFonts w:ascii="Palatino Linotype" w:hAnsi="Palatino Linotype"/>
        </w:rPr>
        <w:t xml:space="preserve"> be repurposed into case studies that station staff could use in regular discussions concerning ethics dilemmas.   Whether presented as a “story problem” of sorts for individual units and entire stations to work through together or as part of a larger, national webinar, the stories are compelling tools for learning how to problem solve.  They also provide a deeper understanding of why adopting codes of integrity is a critical exercise for all staff across a station. </w:t>
      </w:r>
    </w:p>
    <w:p w:rsidR="00EC18B3" w:rsidRPr="000715A8" w:rsidRDefault="006C4039">
      <w:pPr>
        <w:rPr>
          <w:rFonts w:ascii="Palatino Linotype" w:hAnsi="Palatino Linotype"/>
        </w:rPr>
      </w:pPr>
      <w:r w:rsidRPr="000715A8">
        <w:rPr>
          <w:rFonts w:ascii="Palatino Linotype" w:hAnsi="Palatino Linotype"/>
        </w:rPr>
        <w:t>An example of an Integrity Tales submission can be found in the Appendix of this document, page 23.</w:t>
      </w: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EC18B3" w:rsidRPr="000715A8" w:rsidRDefault="00EC18B3">
      <w:pPr>
        <w:rPr>
          <w:rFonts w:ascii="Palatino Linotype" w:hAnsi="Palatino Linotype"/>
        </w:rPr>
      </w:pPr>
    </w:p>
    <w:p w:rsidR="006E1F55" w:rsidRPr="000715A8" w:rsidRDefault="006E1F55" w:rsidP="00907792">
      <w:pPr>
        <w:jc w:val="center"/>
        <w:rPr>
          <w:rFonts w:ascii="Palatino Linotype" w:hAnsi="Palatino Linotype"/>
          <w:b/>
          <w:sz w:val="28"/>
          <w:szCs w:val="28"/>
          <w:u w:val="single"/>
        </w:rPr>
      </w:pPr>
      <w:r w:rsidRPr="000715A8">
        <w:rPr>
          <w:rFonts w:ascii="Palatino Linotype" w:hAnsi="Palatino Linotype"/>
          <w:b/>
          <w:sz w:val="28"/>
          <w:szCs w:val="28"/>
          <w:u w:val="single"/>
        </w:rPr>
        <w:lastRenderedPageBreak/>
        <w:t xml:space="preserve">THE PROCESS OF REVISITING INTEGRITY PRINCIPLES </w:t>
      </w:r>
    </w:p>
    <w:p w:rsidR="00A230B4" w:rsidRPr="000715A8" w:rsidRDefault="006E1F55" w:rsidP="00907792">
      <w:pPr>
        <w:jc w:val="center"/>
        <w:rPr>
          <w:rFonts w:ascii="Palatino Linotype" w:hAnsi="Palatino Linotype"/>
          <w:b/>
          <w:sz w:val="28"/>
          <w:szCs w:val="28"/>
          <w:u w:val="single"/>
        </w:rPr>
      </w:pPr>
      <w:r w:rsidRPr="000715A8">
        <w:rPr>
          <w:rFonts w:ascii="Palatino Linotype" w:hAnsi="Palatino Linotype"/>
          <w:b/>
          <w:sz w:val="28"/>
          <w:szCs w:val="28"/>
          <w:u w:val="single"/>
        </w:rPr>
        <w:t>AT STATIONS NATIONWIDE</w:t>
      </w:r>
    </w:p>
    <w:p w:rsidR="00A230B4" w:rsidRPr="000715A8" w:rsidRDefault="00907792" w:rsidP="001633D8">
      <w:pPr>
        <w:rPr>
          <w:rFonts w:ascii="Palatino Linotype" w:hAnsi="Palatino Linotype"/>
        </w:rPr>
      </w:pPr>
      <w:r w:rsidRPr="000715A8">
        <w:rPr>
          <w:rFonts w:ascii="Palatino Linotype" w:hAnsi="Palatino Linotype"/>
        </w:rPr>
        <w:t>When changing or re-enforcing the culture in any organization, t</w:t>
      </w:r>
      <w:r w:rsidR="001633D8" w:rsidRPr="000715A8">
        <w:rPr>
          <w:rFonts w:ascii="Palatino Linotype" w:hAnsi="Palatino Linotype"/>
        </w:rPr>
        <w:t xml:space="preserve">he broad sentiment </w:t>
      </w:r>
      <w:r w:rsidRPr="000715A8">
        <w:rPr>
          <w:rFonts w:ascii="Palatino Linotype" w:hAnsi="Palatino Linotype"/>
        </w:rPr>
        <w:t>is that</w:t>
      </w:r>
      <w:r w:rsidR="00E73C92" w:rsidRPr="000715A8">
        <w:rPr>
          <w:rFonts w:ascii="Palatino Linotype" w:hAnsi="Palatino Linotype"/>
        </w:rPr>
        <w:t xml:space="preserve"> what is required is an</w:t>
      </w:r>
      <w:r w:rsidRPr="000715A8">
        <w:rPr>
          <w:rFonts w:ascii="Palatino Linotype" w:hAnsi="Palatino Linotype"/>
        </w:rPr>
        <w:t xml:space="preserve"> understanding </w:t>
      </w:r>
      <w:r w:rsidR="00E73C92" w:rsidRPr="000715A8">
        <w:rPr>
          <w:rFonts w:ascii="Palatino Linotype" w:hAnsi="Palatino Linotype"/>
        </w:rPr>
        <w:t xml:space="preserve">of </w:t>
      </w:r>
      <w:r w:rsidRPr="000715A8">
        <w:rPr>
          <w:rFonts w:ascii="Palatino Linotype" w:hAnsi="Palatino Linotype"/>
        </w:rPr>
        <w:t xml:space="preserve">the need for the </w:t>
      </w:r>
      <w:r w:rsidR="00343B66" w:rsidRPr="000715A8">
        <w:rPr>
          <w:rFonts w:ascii="Palatino Linotype" w:hAnsi="Palatino Linotype"/>
        </w:rPr>
        <w:t xml:space="preserve">change as well as the ultimate </w:t>
      </w:r>
      <w:r w:rsidRPr="000715A8">
        <w:rPr>
          <w:rFonts w:ascii="Palatino Linotype" w:hAnsi="Palatino Linotype"/>
        </w:rPr>
        <w:t xml:space="preserve">outcome, the individual’s role in producing that outcome and continuous dialogue about achieving the </w:t>
      </w:r>
      <w:r w:rsidR="00343B66" w:rsidRPr="000715A8">
        <w:rPr>
          <w:rFonts w:ascii="Palatino Linotype" w:hAnsi="Palatino Linotype"/>
        </w:rPr>
        <w:t>results</w:t>
      </w:r>
      <w:r w:rsidR="00E73C92" w:rsidRPr="000715A8">
        <w:rPr>
          <w:rFonts w:ascii="Palatino Linotype" w:hAnsi="Palatino Linotype"/>
        </w:rPr>
        <w:t>.</w:t>
      </w:r>
      <w:r w:rsidR="00A230B4" w:rsidRPr="000715A8">
        <w:rPr>
          <w:rFonts w:ascii="Palatino Linotype" w:hAnsi="Palatino Linotype"/>
        </w:rPr>
        <w:t xml:space="preserve">  </w:t>
      </w:r>
    </w:p>
    <w:p w:rsidR="001633D8" w:rsidRPr="000715A8" w:rsidRDefault="00A230B4" w:rsidP="001633D8">
      <w:pPr>
        <w:rPr>
          <w:rFonts w:ascii="Palatino Linotype" w:hAnsi="Palatino Linotype"/>
        </w:rPr>
      </w:pPr>
      <w:r w:rsidRPr="000715A8">
        <w:rPr>
          <w:rFonts w:ascii="Palatino Linotype" w:hAnsi="Palatino Linotype"/>
        </w:rPr>
        <w:t>When re-enforcing a</w:t>
      </w:r>
      <w:r w:rsidR="001633D8" w:rsidRPr="000715A8">
        <w:rPr>
          <w:rFonts w:ascii="Palatino Linotype" w:hAnsi="Palatino Linotype"/>
        </w:rPr>
        <w:t xml:space="preserve"> culture of integrity </w:t>
      </w:r>
      <w:r w:rsidRPr="000715A8">
        <w:rPr>
          <w:rFonts w:ascii="Palatino Linotype" w:hAnsi="Palatino Linotype"/>
        </w:rPr>
        <w:t xml:space="preserve">it is not about </w:t>
      </w:r>
      <w:r w:rsidR="001633D8" w:rsidRPr="000715A8">
        <w:rPr>
          <w:rFonts w:ascii="Palatino Linotype" w:hAnsi="Palatino Linotype"/>
        </w:rPr>
        <w:t xml:space="preserve">adopting a proper rule book.  </w:t>
      </w:r>
      <w:r w:rsidRPr="000715A8">
        <w:rPr>
          <w:rFonts w:ascii="Palatino Linotype" w:hAnsi="Palatino Linotype"/>
        </w:rPr>
        <w:t xml:space="preserve">As such, </w:t>
      </w:r>
      <w:r w:rsidR="00343B66" w:rsidRPr="000715A8">
        <w:rPr>
          <w:rFonts w:ascii="Palatino Linotype" w:hAnsi="Palatino Linotype"/>
        </w:rPr>
        <w:t xml:space="preserve">the work group concluded that while a terrific resource, </w:t>
      </w:r>
      <w:r w:rsidRPr="000715A8">
        <w:rPr>
          <w:rFonts w:ascii="Palatino Linotype" w:hAnsi="Palatino Linotype"/>
        </w:rPr>
        <w:t>t</w:t>
      </w:r>
      <w:r w:rsidR="001633D8" w:rsidRPr="000715A8">
        <w:rPr>
          <w:rFonts w:ascii="Palatino Linotype" w:hAnsi="Palatino Linotype"/>
        </w:rPr>
        <w:t xml:space="preserve">hrusting the current </w:t>
      </w:r>
      <w:r w:rsidRPr="000715A8">
        <w:rPr>
          <w:rFonts w:ascii="Palatino Linotype" w:hAnsi="Palatino Linotype"/>
        </w:rPr>
        <w:t>C</w:t>
      </w:r>
      <w:r w:rsidR="001633D8" w:rsidRPr="000715A8">
        <w:rPr>
          <w:rFonts w:ascii="Palatino Linotype" w:hAnsi="Palatino Linotype"/>
        </w:rPr>
        <w:t>ode</w:t>
      </w:r>
      <w:r w:rsidRPr="000715A8">
        <w:rPr>
          <w:rFonts w:ascii="Palatino Linotype" w:hAnsi="Palatino Linotype"/>
        </w:rPr>
        <w:t xml:space="preserve"> of Editorial Integrity </w:t>
      </w:r>
      <w:r w:rsidR="001633D8" w:rsidRPr="000715A8">
        <w:rPr>
          <w:rFonts w:ascii="Palatino Linotype" w:hAnsi="Palatino Linotype"/>
        </w:rPr>
        <w:t>on stations should be less the objective</w:t>
      </w:r>
      <w:r w:rsidR="00343B66" w:rsidRPr="000715A8">
        <w:rPr>
          <w:rFonts w:ascii="Palatino Linotype" w:hAnsi="Palatino Linotype"/>
        </w:rPr>
        <w:t xml:space="preserve">.  Instead </w:t>
      </w:r>
      <w:r w:rsidRPr="000715A8">
        <w:rPr>
          <w:rFonts w:ascii="Palatino Linotype" w:hAnsi="Palatino Linotype"/>
        </w:rPr>
        <w:t>more attention</w:t>
      </w:r>
      <w:r w:rsidR="00343B66" w:rsidRPr="000715A8">
        <w:rPr>
          <w:rFonts w:ascii="Palatino Linotype" w:hAnsi="Palatino Linotype"/>
        </w:rPr>
        <w:t xml:space="preserve"> should be focused</w:t>
      </w:r>
      <w:r w:rsidRPr="000715A8">
        <w:rPr>
          <w:rFonts w:ascii="Palatino Linotype" w:hAnsi="Palatino Linotype"/>
        </w:rPr>
        <w:t xml:space="preserve"> on </w:t>
      </w:r>
      <w:r w:rsidR="001633D8" w:rsidRPr="000715A8">
        <w:rPr>
          <w:rFonts w:ascii="Palatino Linotype" w:hAnsi="Palatino Linotype"/>
        </w:rPr>
        <w:t>engaging stations in spending the time to discuss each of the areas</w:t>
      </w:r>
      <w:r w:rsidRPr="000715A8">
        <w:rPr>
          <w:rFonts w:ascii="Palatino Linotype" w:hAnsi="Palatino Linotype"/>
        </w:rPr>
        <w:t xml:space="preserve"> </w:t>
      </w:r>
      <w:r w:rsidR="00343B66" w:rsidRPr="000715A8">
        <w:rPr>
          <w:rFonts w:ascii="Palatino Linotype" w:hAnsi="Palatino Linotype"/>
        </w:rPr>
        <w:t xml:space="preserve">where </w:t>
      </w:r>
      <w:r w:rsidRPr="000715A8">
        <w:rPr>
          <w:rFonts w:ascii="Palatino Linotype" w:hAnsi="Palatino Linotype"/>
        </w:rPr>
        <w:t xml:space="preserve">an organization may </w:t>
      </w:r>
      <w:r w:rsidR="00343B66" w:rsidRPr="000715A8">
        <w:rPr>
          <w:rFonts w:ascii="Palatino Linotype" w:hAnsi="Palatino Linotype"/>
        </w:rPr>
        <w:t>fall victim.</w:t>
      </w:r>
    </w:p>
    <w:p w:rsidR="00FD6BD3" w:rsidRPr="000715A8" w:rsidRDefault="00FD6BD3">
      <w:pPr>
        <w:rPr>
          <w:rFonts w:ascii="Palatino Linotype" w:hAnsi="Palatino Linotype"/>
          <w:b/>
          <w:u w:val="single"/>
        </w:rPr>
      </w:pPr>
      <w:r w:rsidRPr="000715A8">
        <w:rPr>
          <w:rFonts w:ascii="Palatino Linotype" w:hAnsi="Palatino Linotype"/>
          <w:b/>
          <w:u w:val="single"/>
        </w:rPr>
        <w:t>Helping Staff Understand the Initiative and the Path to Complete the Work</w:t>
      </w:r>
    </w:p>
    <w:p w:rsidR="006F40F3" w:rsidRPr="000715A8" w:rsidRDefault="006F40F3">
      <w:pPr>
        <w:rPr>
          <w:rFonts w:ascii="Palatino Linotype" w:hAnsi="Palatino Linotype"/>
        </w:rPr>
      </w:pPr>
      <w:r w:rsidRPr="000715A8">
        <w:rPr>
          <w:rFonts w:ascii="Palatino Linotype" w:hAnsi="Palatino Linotype"/>
        </w:rPr>
        <w:t xml:space="preserve">As noted in the recommendations of this document, while a campaign is required to capture the attention of station leaders, a process and set of tools is also needed to facilitate their work in adopting a code.  The workgroup prepared materials that are intended to be useful </w:t>
      </w:r>
      <w:r w:rsidR="00E73C92" w:rsidRPr="000715A8">
        <w:rPr>
          <w:rFonts w:ascii="Palatino Linotype" w:hAnsi="Palatino Linotype"/>
        </w:rPr>
        <w:t xml:space="preserve">to stations and could seed </w:t>
      </w:r>
      <w:r w:rsidRPr="000715A8">
        <w:rPr>
          <w:rFonts w:ascii="Palatino Linotype" w:hAnsi="Palatino Linotype"/>
        </w:rPr>
        <w:t xml:space="preserve">any future project that collates a guide to getting this work done.  </w:t>
      </w:r>
    </w:p>
    <w:p w:rsidR="006F40F3" w:rsidRPr="000715A8" w:rsidRDefault="006F40F3">
      <w:pPr>
        <w:rPr>
          <w:rFonts w:ascii="Palatino Linotype" w:hAnsi="Palatino Linotype"/>
        </w:rPr>
      </w:pPr>
      <w:r w:rsidRPr="000715A8">
        <w:rPr>
          <w:rFonts w:ascii="Palatino Linotype" w:hAnsi="Palatino Linotype"/>
        </w:rPr>
        <w:t xml:space="preserve">There was clear consensus among work group members that the path a station takes, both in time invested and process created, is a far greater indicator of the integration </w:t>
      </w:r>
      <w:r w:rsidR="00E73C92" w:rsidRPr="000715A8">
        <w:rPr>
          <w:rFonts w:ascii="Palatino Linotype" w:hAnsi="Palatino Linotype"/>
        </w:rPr>
        <w:t xml:space="preserve">of </w:t>
      </w:r>
      <w:r w:rsidRPr="000715A8">
        <w:rPr>
          <w:rFonts w:ascii="Palatino Linotype" w:hAnsi="Palatino Linotype"/>
        </w:rPr>
        <w:t xml:space="preserve">the code at a station.  Some stations who have invested in this effort have taken two to three years to engage in the work </w:t>
      </w:r>
      <w:r w:rsidR="00FD6BD3" w:rsidRPr="000715A8">
        <w:rPr>
          <w:rFonts w:ascii="Palatino Linotype" w:hAnsi="Palatino Linotype"/>
        </w:rPr>
        <w:t>to</w:t>
      </w:r>
      <w:r w:rsidRPr="000715A8">
        <w:rPr>
          <w:rFonts w:ascii="Palatino Linotype" w:hAnsi="Palatino Linotype"/>
        </w:rPr>
        <w:t xml:space="preserve"> finalize a code.  </w:t>
      </w:r>
      <w:r w:rsidR="00FD6BD3" w:rsidRPr="000715A8">
        <w:rPr>
          <w:rFonts w:ascii="Palatino Linotype" w:hAnsi="Palatino Linotype"/>
        </w:rPr>
        <w:t>Even in these cases, t</w:t>
      </w:r>
      <w:r w:rsidRPr="000715A8">
        <w:rPr>
          <w:rFonts w:ascii="Palatino Linotype" w:hAnsi="Palatino Linotype"/>
        </w:rPr>
        <w:t xml:space="preserve">he dialogue </w:t>
      </w:r>
      <w:r w:rsidR="00FD6BD3" w:rsidRPr="000715A8">
        <w:rPr>
          <w:rFonts w:ascii="Palatino Linotype" w:hAnsi="Palatino Linotype"/>
        </w:rPr>
        <w:t xml:space="preserve">concerning how </w:t>
      </w:r>
      <w:r w:rsidRPr="000715A8">
        <w:rPr>
          <w:rFonts w:ascii="Palatino Linotype" w:hAnsi="Palatino Linotype"/>
        </w:rPr>
        <w:t xml:space="preserve">the code </w:t>
      </w:r>
      <w:r w:rsidR="00FD6BD3" w:rsidRPr="000715A8">
        <w:rPr>
          <w:rFonts w:ascii="Palatino Linotype" w:hAnsi="Palatino Linotype"/>
        </w:rPr>
        <w:t xml:space="preserve">is applied </w:t>
      </w:r>
      <w:r w:rsidRPr="000715A8">
        <w:rPr>
          <w:rFonts w:ascii="Palatino Linotype" w:hAnsi="Palatino Linotype"/>
        </w:rPr>
        <w:t>never ends and that is a critical part of what stations need to understand when embarking on this work.</w:t>
      </w:r>
    </w:p>
    <w:p w:rsidR="006F40F3" w:rsidRPr="000715A8" w:rsidRDefault="006F40F3">
      <w:pPr>
        <w:rPr>
          <w:rFonts w:ascii="Palatino Linotype" w:hAnsi="Palatino Linotype"/>
        </w:rPr>
      </w:pPr>
      <w:r w:rsidRPr="000715A8">
        <w:rPr>
          <w:rFonts w:ascii="Palatino Linotype" w:hAnsi="Palatino Linotype"/>
        </w:rPr>
        <w:t xml:space="preserve">Much has been written by experts in organizational change management that applies to the work that stations are assuming in creating and adopting their codes of integrity.  </w:t>
      </w:r>
      <w:r w:rsidR="00E73C92" w:rsidRPr="000715A8">
        <w:rPr>
          <w:rFonts w:ascii="Palatino Linotype" w:hAnsi="Palatino Linotype"/>
        </w:rPr>
        <w:t>As an example</w:t>
      </w:r>
      <w:r w:rsidRPr="000715A8">
        <w:rPr>
          <w:rFonts w:ascii="Palatino Linotype" w:hAnsi="Palatino Linotype"/>
        </w:rPr>
        <w:t>, author and Harvard Business Professor</w:t>
      </w:r>
      <w:r w:rsidR="00FE46D8">
        <w:rPr>
          <w:rFonts w:ascii="Palatino Linotype" w:hAnsi="Palatino Linotype"/>
        </w:rPr>
        <w:t xml:space="preserve"> School</w:t>
      </w:r>
      <w:r w:rsidRPr="000715A8">
        <w:rPr>
          <w:rFonts w:ascii="Palatino Linotype" w:hAnsi="Palatino Linotype"/>
        </w:rPr>
        <w:t xml:space="preserve"> John Kotter has </w:t>
      </w:r>
      <w:r w:rsidR="00FD6BD3" w:rsidRPr="000715A8">
        <w:rPr>
          <w:rFonts w:ascii="Palatino Linotype" w:hAnsi="Palatino Linotype"/>
        </w:rPr>
        <w:t>written extensively on his “Eight Stage Process of Creating Major Change” which includes establishing a sense of urgency; creating a guiding coalition, communicating the change vision and empowering broad-based action within teams.  Kotter’s final step, anchoring new approaches in the culture</w:t>
      </w:r>
      <w:r w:rsidR="00E73C92" w:rsidRPr="000715A8">
        <w:rPr>
          <w:rFonts w:ascii="Palatino Linotype" w:hAnsi="Palatino Linotype"/>
        </w:rPr>
        <w:t>,</w:t>
      </w:r>
      <w:r w:rsidR="00FD6BD3" w:rsidRPr="000715A8">
        <w:rPr>
          <w:rFonts w:ascii="Palatino Linotype" w:hAnsi="Palatino Linotype"/>
        </w:rPr>
        <w:t xml:space="preserve"> can only be achieved by educating, enlisting and engaging people throughout </w:t>
      </w:r>
      <w:r w:rsidR="00A84AF7" w:rsidRPr="000715A8">
        <w:rPr>
          <w:rFonts w:ascii="Palatino Linotype" w:hAnsi="Palatino Linotype"/>
        </w:rPr>
        <w:t xml:space="preserve">an organization in </w:t>
      </w:r>
      <w:r w:rsidR="00FD6BD3" w:rsidRPr="000715A8">
        <w:rPr>
          <w:rFonts w:ascii="Palatino Linotype" w:hAnsi="Palatino Linotype"/>
        </w:rPr>
        <w:t xml:space="preserve">the process of work. </w:t>
      </w:r>
    </w:p>
    <w:p w:rsidR="00A4597D" w:rsidRPr="000715A8" w:rsidRDefault="00A4597D" w:rsidP="00A230B4">
      <w:pPr>
        <w:rPr>
          <w:rFonts w:ascii="Palatino Linotype" w:hAnsi="Palatino Linotype"/>
          <w:b/>
          <w:u w:val="single"/>
        </w:rPr>
      </w:pPr>
    </w:p>
    <w:p w:rsidR="00A4597D" w:rsidRPr="000715A8" w:rsidRDefault="00A4597D" w:rsidP="00A230B4">
      <w:pPr>
        <w:rPr>
          <w:rFonts w:ascii="Palatino Linotype" w:hAnsi="Palatino Linotype"/>
          <w:b/>
          <w:u w:val="single"/>
        </w:rPr>
      </w:pPr>
    </w:p>
    <w:p w:rsidR="00FD6BD3" w:rsidRPr="000715A8" w:rsidRDefault="00FD6BD3" w:rsidP="00A230B4">
      <w:pPr>
        <w:rPr>
          <w:rFonts w:ascii="Palatino Linotype" w:hAnsi="Palatino Linotype"/>
          <w:b/>
          <w:u w:val="single"/>
        </w:rPr>
      </w:pPr>
      <w:r w:rsidRPr="000715A8">
        <w:rPr>
          <w:rFonts w:ascii="Palatino Linotype" w:hAnsi="Palatino Linotype"/>
          <w:b/>
          <w:u w:val="single"/>
        </w:rPr>
        <w:lastRenderedPageBreak/>
        <w:t>Process Tools</w:t>
      </w:r>
    </w:p>
    <w:p w:rsidR="00FD6BD3" w:rsidRPr="000715A8" w:rsidRDefault="00FD6BD3" w:rsidP="00A230B4">
      <w:pPr>
        <w:rPr>
          <w:rFonts w:ascii="Palatino Linotype" w:hAnsi="Palatino Linotype"/>
        </w:rPr>
      </w:pPr>
      <w:r w:rsidRPr="000715A8">
        <w:rPr>
          <w:rFonts w:ascii="Palatino Linotype" w:hAnsi="Palatino Linotype"/>
        </w:rPr>
        <w:t xml:space="preserve">The workgroup completed several pieces intended to be useful in any </w:t>
      </w:r>
      <w:r w:rsidR="00E73C92" w:rsidRPr="000715A8">
        <w:rPr>
          <w:rFonts w:ascii="Palatino Linotype" w:hAnsi="Palatino Linotype"/>
        </w:rPr>
        <w:t xml:space="preserve">practical “how-to” </w:t>
      </w:r>
      <w:r w:rsidRPr="000715A8">
        <w:rPr>
          <w:rFonts w:ascii="Palatino Linotype" w:hAnsi="Palatino Linotype"/>
        </w:rPr>
        <w:t xml:space="preserve">guide that is produced in the future.  </w:t>
      </w:r>
    </w:p>
    <w:p w:rsidR="0048681A" w:rsidRPr="000715A8" w:rsidRDefault="00BF79F3" w:rsidP="00F96978">
      <w:pPr>
        <w:pStyle w:val="ListParagraph"/>
        <w:numPr>
          <w:ilvl w:val="0"/>
          <w:numId w:val="20"/>
        </w:numPr>
        <w:rPr>
          <w:rFonts w:ascii="Palatino Linotype" w:hAnsi="Palatino Linotype"/>
        </w:rPr>
      </w:pPr>
      <w:r w:rsidRPr="000715A8">
        <w:rPr>
          <w:rFonts w:ascii="Palatino Linotype" w:hAnsi="Palatino Linotype"/>
        </w:rPr>
        <w:t xml:space="preserve">As station leaders start to advance the concept of outlining this work with other managers and stakeholders, </w:t>
      </w:r>
      <w:r w:rsidR="0048681A" w:rsidRPr="000715A8">
        <w:rPr>
          <w:rFonts w:ascii="Palatino Linotype" w:hAnsi="Palatino Linotype"/>
        </w:rPr>
        <w:t>the following tools may assist planning and initial communication:</w:t>
      </w:r>
    </w:p>
    <w:p w:rsidR="0048681A" w:rsidRPr="000715A8" w:rsidRDefault="00BF79F3" w:rsidP="0048681A">
      <w:pPr>
        <w:pStyle w:val="ListParagraph"/>
        <w:numPr>
          <w:ilvl w:val="0"/>
          <w:numId w:val="28"/>
        </w:numPr>
        <w:rPr>
          <w:rFonts w:ascii="Palatino Linotype" w:hAnsi="Palatino Linotype"/>
        </w:rPr>
      </w:pPr>
      <w:r w:rsidRPr="000715A8">
        <w:rPr>
          <w:rFonts w:ascii="Palatino Linotype" w:hAnsi="Palatino Linotype"/>
        </w:rPr>
        <w:t xml:space="preserve">Process Tool A </w:t>
      </w:r>
      <w:r w:rsidR="00F61017" w:rsidRPr="000715A8">
        <w:rPr>
          <w:rFonts w:ascii="Palatino Linotype" w:hAnsi="Palatino Linotype"/>
        </w:rPr>
        <w:t>outline</w:t>
      </w:r>
      <w:r w:rsidR="00F96978" w:rsidRPr="000715A8">
        <w:rPr>
          <w:rFonts w:ascii="Palatino Linotype" w:hAnsi="Palatino Linotype"/>
        </w:rPr>
        <w:t>s</w:t>
      </w:r>
      <w:r w:rsidR="00F61017" w:rsidRPr="000715A8">
        <w:rPr>
          <w:rFonts w:ascii="Palatino Linotype" w:hAnsi="Palatino Linotype"/>
        </w:rPr>
        <w:t xml:space="preserve"> </w:t>
      </w:r>
      <w:r w:rsidR="0048681A" w:rsidRPr="000715A8">
        <w:rPr>
          <w:rFonts w:ascii="Palatino Linotype" w:hAnsi="Palatino Linotype"/>
        </w:rPr>
        <w:t xml:space="preserve">a roadmap that organizations can consider as they plan the steps they will take in engaging stakeholders in the process. </w:t>
      </w:r>
      <w:r w:rsidR="006C4039" w:rsidRPr="000715A8">
        <w:rPr>
          <w:rFonts w:ascii="Palatino Linotype" w:hAnsi="Palatino Linotype"/>
        </w:rPr>
        <w:t xml:space="preserve"> (See Appendix, page 27)</w:t>
      </w:r>
    </w:p>
    <w:p w:rsidR="0048681A" w:rsidRPr="000715A8" w:rsidRDefault="0048681A" w:rsidP="0048681A">
      <w:pPr>
        <w:pStyle w:val="ListParagraph"/>
        <w:numPr>
          <w:ilvl w:val="0"/>
          <w:numId w:val="28"/>
        </w:numPr>
        <w:rPr>
          <w:rFonts w:ascii="Palatino Linotype" w:hAnsi="Palatino Linotype"/>
        </w:rPr>
      </w:pPr>
      <w:r w:rsidRPr="000715A8">
        <w:rPr>
          <w:rFonts w:ascii="Palatino Linotype" w:hAnsi="Palatino Linotype"/>
        </w:rPr>
        <w:t xml:space="preserve">Process Tool B defines the internal </w:t>
      </w:r>
      <w:r w:rsidR="00F61017" w:rsidRPr="000715A8">
        <w:rPr>
          <w:rFonts w:ascii="Palatino Linotype" w:hAnsi="Palatino Linotype"/>
        </w:rPr>
        <w:t xml:space="preserve">role of the leader(s) </w:t>
      </w:r>
      <w:r w:rsidR="00E73C92" w:rsidRPr="000715A8">
        <w:rPr>
          <w:rFonts w:ascii="Palatino Linotype" w:hAnsi="Palatino Linotype"/>
        </w:rPr>
        <w:t>seeking to lead change.</w:t>
      </w:r>
      <w:r w:rsidR="00F61017" w:rsidRPr="000715A8">
        <w:rPr>
          <w:rFonts w:ascii="Palatino Linotype" w:hAnsi="Palatino Linotype"/>
        </w:rPr>
        <w:t xml:space="preserve">  </w:t>
      </w:r>
      <w:r w:rsidR="006C4039" w:rsidRPr="000715A8">
        <w:rPr>
          <w:rFonts w:ascii="Palatino Linotype" w:hAnsi="Palatino Linotype"/>
        </w:rPr>
        <w:t>(See Appendix, page 29)</w:t>
      </w:r>
    </w:p>
    <w:p w:rsidR="00A84AF7" w:rsidRDefault="00F61017" w:rsidP="00A84AF7">
      <w:pPr>
        <w:pStyle w:val="ListParagraph"/>
        <w:numPr>
          <w:ilvl w:val="0"/>
          <w:numId w:val="28"/>
        </w:numPr>
        <w:rPr>
          <w:rFonts w:ascii="Palatino Linotype" w:hAnsi="Palatino Linotype"/>
        </w:rPr>
      </w:pPr>
      <w:r w:rsidRPr="00A66556">
        <w:rPr>
          <w:rFonts w:ascii="Palatino Linotype" w:hAnsi="Palatino Linotype"/>
        </w:rPr>
        <w:t xml:space="preserve">Process Tool </w:t>
      </w:r>
      <w:r w:rsidR="0048681A" w:rsidRPr="00A66556">
        <w:rPr>
          <w:rFonts w:ascii="Palatino Linotype" w:hAnsi="Palatino Linotype"/>
        </w:rPr>
        <w:t>C</w:t>
      </w:r>
      <w:r w:rsidRPr="00A66556">
        <w:rPr>
          <w:rFonts w:ascii="Palatino Linotype" w:hAnsi="Palatino Linotype"/>
        </w:rPr>
        <w:t xml:space="preserve"> </w:t>
      </w:r>
      <w:r w:rsidR="00BF79F3" w:rsidRPr="00A66556">
        <w:rPr>
          <w:rFonts w:ascii="Palatino Linotype" w:hAnsi="Palatino Linotype"/>
        </w:rPr>
        <w:t xml:space="preserve">and Process Tool </w:t>
      </w:r>
      <w:r w:rsidR="0048681A" w:rsidRPr="00A66556">
        <w:rPr>
          <w:rFonts w:ascii="Palatino Linotype" w:hAnsi="Palatino Linotype"/>
        </w:rPr>
        <w:t>D</w:t>
      </w:r>
      <w:r w:rsidR="00BF79F3" w:rsidRPr="00A66556">
        <w:rPr>
          <w:rFonts w:ascii="Palatino Linotype" w:hAnsi="Palatino Linotype"/>
        </w:rPr>
        <w:t xml:space="preserve"> </w:t>
      </w:r>
      <w:r w:rsidR="005B3A83" w:rsidRPr="00A66556">
        <w:rPr>
          <w:rFonts w:ascii="Palatino Linotype" w:hAnsi="Palatino Linotype"/>
        </w:rPr>
        <w:t xml:space="preserve">can be helpful in </w:t>
      </w:r>
      <w:r w:rsidR="00BF79F3" w:rsidRPr="00A66556">
        <w:rPr>
          <w:rFonts w:ascii="Palatino Linotype" w:hAnsi="Palatino Linotype"/>
        </w:rPr>
        <w:t>facilitat</w:t>
      </w:r>
      <w:r w:rsidR="005B3A83" w:rsidRPr="00A66556">
        <w:rPr>
          <w:rFonts w:ascii="Palatino Linotype" w:hAnsi="Palatino Linotype"/>
        </w:rPr>
        <w:t>ing</w:t>
      </w:r>
      <w:r w:rsidR="00BF79F3" w:rsidRPr="00A66556">
        <w:rPr>
          <w:rFonts w:ascii="Palatino Linotype" w:hAnsi="Palatino Linotype"/>
        </w:rPr>
        <w:t xml:space="preserve"> the messaging of how broad </w:t>
      </w:r>
      <w:r w:rsidR="00874906" w:rsidRPr="00A66556">
        <w:rPr>
          <w:rFonts w:ascii="Palatino Linotype" w:hAnsi="Palatino Linotype"/>
        </w:rPr>
        <w:t>station wide</w:t>
      </w:r>
      <w:r w:rsidR="00F96978" w:rsidRPr="00A66556">
        <w:rPr>
          <w:rFonts w:ascii="Palatino Linotype" w:hAnsi="Palatino Linotype"/>
        </w:rPr>
        <w:t xml:space="preserve"> </w:t>
      </w:r>
      <w:r w:rsidR="00BF79F3" w:rsidRPr="00A66556">
        <w:rPr>
          <w:rFonts w:ascii="Palatino Linotype" w:hAnsi="Palatino Linotype"/>
        </w:rPr>
        <w:t>participation is required</w:t>
      </w:r>
      <w:r w:rsidR="00F96978" w:rsidRPr="00A66556">
        <w:rPr>
          <w:rFonts w:ascii="Palatino Linotype" w:hAnsi="Palatino Linotype"/>
        </w:rPr>
        <w:t>.</w:t>
      </w:r>
      <w:r w:rsidR="00E73C92" w:rsidRPr="00A66556">
        <w:rPr>
          <w:rFonts w:ascii="Palatino Linotype" w:hAnsi="Palatino Linotype"/>
        </w:rPr>
        <w:t xml:space="preserve">  This language may be </w:t>
      </w:r>
      <w:r w:rsidR="0048681A" w:rsidRPr="00A66556">
        <w:rPr>
          <w:rFonts w:ascii="Palatino Linotype" w:hAnsi="Palatino Linotype"/>
        </w:rPr>
        <w:t>especially</w:t>
      </w:r>
      <w:r w:rsidR="00E73C92" w:rsidRPr="00A66556">
        <w:rPr>
          <w:rFonts w:ascii="Palatino Linotype" w:hAnsi="Palatino Linotype"/>
        </w:rPr>
        <w:t xml:space="preserve"> useful in communicating with managers within stations.</w:t>
      </w:r>
      <w:r w:rsidR="006C4039" w:rsidRPr="00A66556">
        <w:rPr>
          <w:rFonts w:ascii="Palatino Linotype" w:hAnsi="Palatino Linotype"/>
        </w:rPr>
        <w:t xml:space="preserve">  (See Appendix, pages 30 and 31.)</w:t>
      </w:r>
    </w:p>
    <w:p w:rsidR="00A66556" w:rsidRPr="00A66556" w:rsidRDefault="00A66556" w:rsidP="00A66556">
      <w:pPr>
        <w:pStyle w:val="ListParagraph"/>
        <w:rPr>
          <w:rFonts w:ascii="Palatino Linotype" w:hAnsi="Palatino Linotype"/>
        </w:rPr>
      </w:pPr>
    </w:p>
    <w:p w:rsidR="00BF79F3" w:rsidRPr="000715A8" w:rsidRDefault="00BF79F3" w:rsidP="00F96978">
      <w:pPr>
        <w:pStyle w:val="ListParagraph"/>
        <w:numPr>
          <w:ilvl w:val="0"/>
          <w:numId w:val="20"/>
        </w:numPr>
        <w:rPr>
          <w:rFonts w:ascii="Palatino Linotype" w:hAnsi="Palatino Linotype"/>
        </w:rPr>
      </w:pPr>
      <w:r w:rsidRPr="000715A8">
        <w:rPr>
          <w:rFonts w:ascii="Palatino Linotype" w:hAnsi="Palatino Linotype"/>
        </w:rPr>
        <w:t xml:space="preserve">To facilitate a greater understanding of why and how all units have a role in informing and adopting their station’s Code of </w:t>
      </w:r>
      <w:r w:rsidR="006F182F">
        <w:rPr>
          <w:rFonts w:ascii="Palatino Linotype" w:hAnsi="Palatino Linotype"/>
        </w:rPr>
        <w:t>Editorial</w:t>
      </w:r>
      <w:r w:rsidRPr="000715A8">
        <w:rPr>
          <w:rFonts w:ascii="Palatino Linotype" w:hAnsi="Palatino Linotype"/>
        </w:rPr>
        <w:t xml:space="preserve"> Integrity, a visual “Bubble Chart” (</w:t>
      </w:r>
      <w:r w:rsidR="00B80C92" w:rsidRPr="000715A8">
        <w:rPr>
          <w:rFonts w:ascii="Palatino Linotype" w:hAnsi="Palatino Linotype"/>
        </w:rPr>
        <w:t xml:space="preserve">Process Tool </w:t>
      </w:r>
      <w:r w:rsidR="0048681A" w:rsidRPr="000715A8">
        <w:rPr>
          <w:rFonts w:ascii="Palatino Linotype" w:hAnsi="Palatino Linotype"/>
        </w:rPr>
        <w:t>E</w:t>
      </w:r>
      <w:r w:rsidRPr="000715A8">
        <w:rPr>
          <w:rFonts w:ascii="Palatino Linotype" w:hAnsi="Palatino Linotype"/>
        </w:rPr>
        <w:t xml:space="preserve">) depicts how a code of ethics </w:t>
      </w:r>
      <w:r w:rsidR="00E73C92" w:rsidRPr="000715A8">
        <w:rPr>
          <w:rFonts w:ascii="Palatino Linotype" w:hAnsi="Palatino Linotype"/>
        </w:rPr>
        <w:t xml:space="preserve">has the potential of </w:t>
      </w:r>
      <w:r w:rsidRPr="000715A8">
        <w:rPr>
          <w:rFonts w:ascii="Palatino Linotype" w:hAnsi="Palatino Linotype"/>
        </w:rPr>
        <w:t>rippl</w:t>
      </w:r>
      <w:r w:rsidR="00E73C92" w:rsidRPr="000715A8">
        <w:rPr>
          <w:rFonts w:ascii="Palatino Linotype" w:hAnsi="Palatino Linotype"/>
        </w:rPr>
        <w:t>ing</w:t>
      </w:r>
      <w:r w:rsidRPr="000715A8">
        <w:rPr>
          <w:rFonts w:ascii="Palatino Linotype" w:hAnsi="Palatino Linotype"/>
        </w:rPr>
        <w:t xml:space="preserve"> out to all facets of an organization.</w:t>
      </w:r>
      <w:r w:rsidR="006C4039" w:rsidRPr="000715A8">
        <w:rPr>
          <w:rFonts w:ascii="Palatino Linotype" w:hAnsi="Palatino Linotype"/>
        </w:rPr>
        <w:t xml:space="preserve">  (See Appendix, page 32)</w:t>
      </w:r>
    </w:p>
    <w:p w:rsidR="00F96978" w:rsidRPr="000715A8" w:rsidRDefault="00F96978" w:rsidP="00F96978">
      <w:pPr>
        <w:pStyle w:val="ListParagraph"/>
        <w:rPr>
          <w:rFonts w:ascii="Palatino Linotype" w:hAnsi="Palatino Linotype"/>
        </w:rPr>
      </w:pPr>
    </w:p>
    <w:p w:rsidR="006501CC" w:rsidRPr="000715A8" w:rsidRDefault="00B80C92" w:rsidP="00F96978">
      <w:pPr>
        <w:pStyle w:val="ListParagraph"/>
        <w:numPr>
          <w:ilvl w:val="0"/>
          <w:numId w:val="20"/>
        </w:numPr>
        <w:rPr>
          <w:rFonts w:ascii="Palatino Linotype" w:hAnsi="Palatino Linotype"/>
        </w:rPr>
      </w:pPr>
      <w:r w:rsidRPr="000715A8">
        <w:rPr>
          <w:rFonts w:ascii="Palatino Linotype" w:hAnsi="Palatino Linotype"/>
        </w:rPr>
        <w:t xml:space="preserve">Understanding the stories of other organizations can motivate and inform the direction stations </w:t>
      </w:r>
      <w:r w:rsidR="006501CC" w:rsidRPr="000715A8">
        <w:rPr>
          <w:rFonts w:ascii="Palatino Linotype" w:hAnsi="Palatino Linotype"/>
        </w:rPr>
        <w:t>take as they</w:t>
      </w:r>
      <w:r w:rsidRPr="000715A8">
        <w:rPr>
          <w:rFonts w:ascii="Palatino Linotype" w:hAnsi="Palatino Linotype"/>
        </w:rPr>
        <w:t xml:space="preserve"> </w:t>
      </w:r>
      <w:r w:rsidR="006501CC" w:rsidRPr="000715A8">
        <w:rPr>
          <w:rFonts w:ascii="Palatino Linotype" w:hAnsi="Palatino Linotype"/>
        </w:rPr>
        <w:t>organize</w:t>
      </w:r>
      <w:r w:rsidRPr="000715A8">
        <w:rPr>
          <w:rFonts w:ascii="Palatino Linotype" w:hAnsi="Palatino Linotype"/>
        </w:rPr>
        <w:t xml:space="preserve"> their path to developing their code</w:t>
      </w:r>
      <w:r w:rsidR="006501CC" w:rsidRPr="000715A8">
        <w:rPr>
          <w:rFonts w:ascii="Palatino Linotype" w:hAnsi="Palatino Linotype"/>
        </w:rPr>
        <w:t>s</w:t>
      </w:r>
      <w:r w:rsidRPr="000715A8">
        <w:rPr>
          <w:rFonts w:ascii="Palatino Linotype" w:hAnsi="Palatino Linotype"/>
        </w:rPr>
        <w:t xml:space="preserve">.  </w:t>
      </w:r>
    </w:p>
    <w:p w:rsidR="006501CC" w:rsidRPr="000715A8" w:rsidRDefault="00B80C92" w:rsidP="0048681A">
      <w:pPr>
        <w:pStyle w:val="ListParagraph"/>
        <w:numPr>
          <w:ilvl w:val="0"/>
          <w:numId w:val="29"/>
        </w:numPr>
        <w:rPr>
          <w:rFonts w:ascii="Palatino Linotype" w:hAnsi="Palatino Linotype"/>
        </w:rPr>
      </w:pPr>
      <w:r w:rsidRPr="000715A8">
        <w:rPr>
          <w:rFonts w:ascii="Palatino Linotype" w:hAnsi="Palatino Linotype"/>
        </w:rPr>
        <w:t xml:space="preserve">Process Tool </w:t>
      </w:r>
      <w:r w:rsidR="0048681A" w:rsidRPr="000715A8">
        <w:rPr>
          <w:rFonts w:ascii="Palatino Linotype" w:hAnsi="Palatino Linotype"/>
        </w:rPr>
        <w:t>F</w:t>
      </w:r>
      <w:r w:rsidRPr="000715A8">
        <w:rPr>
          <w:rFonts w:ascii="Palatino Linotype" w:hAnsi="Palatino Linotype"/>
        </w:rPr>
        <w:t xml:space="preserve"> is the narrative experience of how witf established that station’s “Principles and Guidelines for Organizational Ethics and Editorial Integrity”. </w:t>
      </w:r>
      <w:r w:rsidR="00FE46D8">
        <w:rPr>
          <w:rFonts w:ascii="Palatino Linotype" w:hAnsi="Palatino Linotype"/>
        </w:rPr>
        <w:t>(</w:t>
      </w:r>
      <w:r w:rsidR="006C4039" w:rsidRPr="000715A8">
        <w:rPr>
          <w:rFonts w:ascii="Palatino Linotype" w:hAnsi="Palatino Linotype"/>
        </w:rPr>
        <w:t>See Appendix, page 34.</w:t>
      </w:r>
      <w:r w:rsidR="00FE46D8">
        <w:rPr>
          <w:rFonts w:ascii="Palatino Linotype" w:hAnsi="Palatino Linotype"/>
        </w:rPr>
        <w:t>)</w:t>
      </w:r>
      <w:r w:rsidR="006C4039" w:rsidRPr="000715A8">
        <w:rPr>
          <w:rFonts w:ascii="Palatino Linotype" w:hAnsi="Palatino Linotype"/>
        </w:rPr>
        <w:t xml:space="preserve">  That station’s guidelines can be found at pmintegrity.org</w:t>
      </w:r>
      <w:r w:rsidR="007D1A66" w:rsidRPr="000715A8">
        <w:rPr>
          <w:rFonts w:ascii="Palatino Linotype" w:hAnsi="Palatino Linotype"/>
        </w:rPr>
        <w:t>/newguidelines.cfm</w:t>
      </w:r>
      <w:r w:rsidR="006C4039" w:rsidRPr="000715A8">
        <w:rPr>
          <w:rFonts w:ascii="Palatino Linotype" w:hAnsi="Palatino Linotype"/>
        </w:rPr>
        <w:t>.</w:t>
      </w:r>
      <w:r w:rsidRPr="000715A8">
        <w:rPr>
          <w:rFonts w:ascii="Palatino Linotype" w:hAnsi="Palatino Linotype"/>
        </w:rPr>
        <w:t xml:space="preserve">   </w:t>
      </w:r>
    </w:p>
    <w:p w:rsidR="006501CC" w:rsidRPr="000715A8" w:rsidRDefault="00B80C92" w:rsidP="0048681A">
      <w:pPr>
        <w:pStyle w:val="ListParagraph"/>
        <w:numPr>
          <w:ilvl w:val="0"/>
          <w:numId w:val="29"/>
        </w:numPr>
        <w:rPr>
          <w:rFonts w:ascii="Palatino Linotype" w:hAnsi="Palatino Linotype"/>
        </w:rPr>
      </w:pPr>
      <w:r w:rsidRPr="000715A8">
        <w:rPr>
          <w:rFonts w:ascii="Palatino Linotype" w:hAnsi="Palatino Linotype"/>
        </w:rPr>
        <w:t xml:space="preserve">Process Tool </w:t>
      </w:r>
      <w:r w:rsidR="0048681A" w:rsidRPr="000715A8">
        <w:rPr>
          <w:rFonts w:ascii="Palatino Linotype" w:hAnsi="Palatino Linotype"/>
        </w:rPr>
        <w:t>G</w:t>
      </w:r>
      <w:r w:rsidRPr="000715A8">
        <w:rPr>
          <w:rFonts w:ascii="Palatino Linotype" w:hAnsi="Palatino Linotype"/>
        </w:rPr>
        <w:t xml:space="preserve"> is the narrative outline of “Wisconsin Public Broadcasting’s Path to a Contemporary Code of Editorial Integrity and Staff Ethics”.  The fact that Wisconsin Public Radio and Wisconsin Public Television have a university licensee is part of this story.  The guidelines for Wisconsin Public Broadcasting are available at </w:t>
      </w:r>
      <w:r w:rsidR="006C4039" w:rsidRPr="000715A8">
        <w:rPr>
          <w:rFonts w:ascii="Palatino Linotype" w:hAnsi="Palatino Linotype"/>
        </w:rPr>
        <w:t>pmintegrity.org</w:t>
      </w:r>
      <w:r w:rsidR="007D1A66" w:rsidRPr="000715A8">
        <w:rPr>
          <w:rFonts w:ascii="Palatino Linotype" w:hAnsi="Palatino Linotype"/>
        </w:rPr>
        <w:t>/newguidelines.cfm</w:t>
      </w:r>
      <w:r w:rsidR="006C4039" w:rsidRPr="000715A8">
        <w:rPr>
          <w:rFonts w:ascii="Palatino Linotype" w:hAnsi="Palatino Linotype"/>
        </w:rPr>
        <w:t xml:space="preserve">. </w:t>
      </w:r>
      <w:r w:rsidR="00F96978" w:rsidRPr="000715A8">
        <w:rPr>
          <w:rFonts w:ascii="Palatino Linotype" w:hAnsi="Palatino Linotype"/>
        </w:rPr>
        <w:t xml:space="preserve">   </w:t>
      </w:r>
    </w:p>
    <w:p w:rsidR="00B80C92" w:rsidRPr="000715A8" w:rsidRDefault="00F96978" w:rsidP="0048681A">
      <w:pPr>
        <w:pStyle w:val="ListParagraph"/>
        <w:numPr>
          <w:ilvl w:val="0"/>
          <w:numId w:val="29"/>
        </w:numPr>
        <w:rPr>
          <w:rFonts w:ascii="Palatino Linotype" w:hAnsi="Palatino Linotype"/>
        </w:rPr>
      </w:pPr>
      <w:r w:rsidRPr="000715A8">
        <w:rPr>
          <w:rFonts w:ascii="Palatino Linotype" w:hAnsi="Palatino Linotype"/>
        </w:rPr>
        <w:t xml:space="preserve">Process Tool </w:t>
      </w:r>
      <w:r w:rsidR="0048681A" w:rsidRPr="000715A8">
        <w:rPr>
          <w:rFonts w:ascii="Palatino Linotype" w:hAnsi="Palatino Linotype"/>
        </w:rPr>
        <w:t>H</w:t>
      </w:r>
      <w:r w:rsidRPr="000715A8">
        <w:rPr>
          <w:rFonts w:ascii="Palatino Linotype" w:hAnsi="Palatino Linotype"/>
        </w:rPr>
        <w:t xml:space="preserve"> outlines decision making toward reinvigorating a review of guidelines at WUWM Milwaukee Public Radio.</w:t>
      </w:r>
      <w:r w:rsidR="007D1A66" w:rsidRPr="000715A8">
        <w:rPr>
          <w:rFonts w:ascii="Palatino Linotype" w:hAnsi="Palatino Linotype"/>
        </w:rPr>
        <w:t xml:space="preserve">  (See Appendix, page 39)</w:t>
      </w:r>
    </w:p>
    <w:p w:rsidR="00F96978" w:rsidRPr="000715A8" w:rsidRDefault="00F96978" w:rsidP="00F96978">
      <w:pPr>
        <w:pStyle w:val="ListParagraph"/>
        <w:rPr>
          <w:rFonts w:ascii="Palatino Linotype" w:hAnsi="Palatino Linotype"/>
        </w:rPr>
      </w:pPr>
    </w:p>
    <w:p w:rsidR="0048681A" w:rsidRDefault="006501CC" w:rsidP="007D1A66">
      <w:pPr>
        <w:pStyle w:val="ListParagraph"/>
        <w:numPr>
          <w:ilvl w:val="0"/>
          <w:numId w:val="20"/>
        </w:numPr>
        <w:rPr>
          <w:rFonts w:ascii="Palatino Linotype" w:hAnsi="Palatino Linotype"/>
        </w:rPr>
      </w:pPr>
      <w:r w:rsidRPr="000715A8">
        <w:rPr>
          <w:rFonts w:ascii="Palatino Linotype" w:hAnsi="Palatino Linotype"/>
        </w:rPr>
        <w:t xml:space="preserve">As they start, stations are encouraged to do self assessments of where they are today.  </w:t>
      </w:r>
      <w:r w:rsidR="00F96978" w:rsidRPr="000715A8">
        <w:rPr>
          <w:rFonts w:ascii="Palatino Linotype" w:hAnsi="Palatino Linotype"/>
        </w:rPr>
        <w:t xml:space="preserve">Process Tool </w:t>
      </w:r>
      <w:r w:rsidR="0048681A" w:rsidRPr="000715A8">
        <w:rPr>
          <w:rFonts w:ascii="Palatino Linotype" w:hAnsi="Palatino Linotype"/>
        </w:rPr>
        <w:t>I</w:t>
      </w:r>
      <w:r w:rsidR="00F96978" w:rsidRPr="000715A8">
        <w:rPr>
          <w:rFonts w:ascii="Palatino Linotype" w:hAnsi="Palatino Linotype"/>
        </w:rPr>
        <w:t xml:space="preserve"> </w:t>
      </w:r>
      <w:r w:rsidRPr="000715A8">
        <w:rPr>
          <w:rFonts w:ascii="Palatino Linotype" w:hAnsi="Palatino Linotype"/>
        </w:rPr>
        <w:t xml:space="preserve">is an </w:t>
      </w:r>
      <w:r w:rsidR="00F96978" w:rsidRPr="000715A8">
        <w:rPr>
          <w:rFonts w:ascii="Palatino Linotype" w:hAnsi="Palatino Linotype"/>
        </w:rPr>
        <w:t xml:space="preserve">Organizational Integrity Assessment Template </w:t>
      </w:r>
      <w:r w:rsidRPr="000715A8">
        <w:rPr>
          <w:rFonts w:ascii="Palatino Linotype" w:hAnsi="Palatino Linotype"/>
        </w:rPr>
        <w:t xml:space="preserve">and </w:t>
      </w:r>
      <w:r w:rsidR="00F96978" w:rsidRPr="000715A8">
        <w:rPr>
          <w:rFonts w:ascii="Palatino Linotype" w:hAnsi="Palatino Linotype"/>
        </w:rPr>
        <w:t>provides a</w:t>
      </w:r>
      <w:r w:rsidRPr="000715A8">
        <w:rPr>
          <w:rFonts w:ascii="Palatino Linotype" w:hAnsi="Palatino Linotype"/>
        </w:rPr>
        <w:t>n</w:t>
      </w:r>
      <w:r w:rsidR="00F96978" w:rsidRPr="000715A8">
        <w:rPr>
          <w:rFonts w:ascii="Palatino Linotype" w:hAnsi="Palatino Linotype"/>
        </w:rPr>
        <w:t xml:space="preserve"> assessment that </w:t>
      </w:r>
      <w:r w:rsidRPr="000715A8">
        <w:rPr>
          <w:rFonts w:ascii="Palatino Linotype" w:hAnsi="Palatino Linotype"/>
        </w:rPr>
        <w:t xml:space="preserve">can </w:t>
      </w:r>
      <w:r w:rsidR="00F96978" w:rsidRPr="000715A8">
        <w:rPr>
          <w:rFonts w:ascii="Palatino Linotype" w:hAnsi="Palatino Linotype"/>
        </w:rPr>
        <w:t xml:space="preserve">inform where gaps may exist and areas of immediate concern. </w:t>
      </w:r>
      <w:r w:rsidRPr="000715A8">
        <w:rPr>
          <w:rFonts w:ascii="Palatino Linotype" w:hAnsi="Palatino Linotype"/>
        </w:rPr>
        <w:t xml:space="preserve">  This would be a tool a managers group and other units could use as a first exercise in their </w:t>
      </w:r>
      <w:r w:rsidRPr="000715A8">
        <w:rPr>
          <w:rFonts w:ascii="Palatino Linotype" w:hAnsi="Palatino Linotype"/>
        </w:rPr>
        <w:lastRenderedPageBreak/>
        <w:t xml:space="preserve">process. </w:t>
      </w:r>
      <w:r w:rsidR="00F96978" w:rsidRPr="000715A8">
        <w:rPr>
          <w:rFonts w:ascii="Palatino Linotype" w:hAnsi="Palatino Linotype"/>
        </w:rPr>
        <w:t xml:space="preserve"> </w:t>
      </w:r>
      <w:r w:rsidR="006F182F" w:rsidRPr="000715A8">
        <w:rPr>
          <w:rFonts w:ascii="Palatino Linotype" w:hAnsi="Palatino Linotype"/>
        </w:rPr>
        <w:t>A complete bank of other assessment tools is</w:t>
      </w:r>
      <w:r w:rsidR="00F96978" w:rsidRPr="000715A8">
        <w:rPr>
          <w:rFonts w:ascii="Palatino Linotype" w:hAnsi="Palatino Linotype"/>
        </w:rPr>
        <w:t xml:space="preserve"> available through the University Station Alliance and available for use at </w:t>
      </w:r>
      <w:hyperlink r:id="rId8" w:history="1">
        <w:r w:rsidR="00A66556" w:rsidRPr="00964BFF">
          <w:rPr>
            <w:rStyle w:val="Hyperlink"/>
            <w:rFonts w:ascii="Palatino Linotype" w:hAnsi="Palatino Linotype"/>
          </w:rPr>
          <w:t>http://www.us-alliance.org/</w:t>
        </w:r>
      </w:hyperlink>
      <w:r w:rsidR="007D1A66" w:rsidRPr="000715A8">
        <w:rPr>
          <w:rFonts w:ascii="Palatino Linotype" w:hAnsi="Palatino Linotype"/>
        </w:rPr>
        <w:t>.</w:t>
      </w:r>
    </w:p>
    <w:p w:rsidR="00A66556" w:rsidRPr="000715A8" w:rsidRDefault="00A66556" w:rsidP="00A66556">
      <w:pPr>
        <w:pStyle w:val="ListParagraph"/>
        <w:ind w:left="360"/>
        <w:rPr>
          <w:rFonts w:ascii="Palatino Linotype" w:hAnsi="Palatino Linotype"/>
        </w:rPr>
      </w:pPr>
    </w:p>
    <w:p w:rsidR="009B397C" w:rsidRDefault="0048681A" w:rsidP="0048681A">
      <w:pPr>
        <w:pStyle w:val="ListParagraph"/>
        <w:numPr>
          <w:ilvl w:val="0"/>
          <w:numId w:val="20"/>
        </w:numPr>
        <w:rPr>
          <w:rFonts w:ascii="Palatino Linotype" w:hAnsi="Palatino Linotype"/>
        </w:rPr>
      </w:pPr>
      <w:r w:rsidRPr="000715A8">
        <w:rPr>
          <w:rFonts w:ascii="Palatino Linotype" w:hAnsi="Palatino Linotype"/>
        </w:rPr>
        <w:t xml:space="preserve">For stations </w:t>
      </w:r>
      <w:r w:rsidR="00874906" w:rsidRPr="000715A8">
        <w:rPr>
          <w:rFonts w:ascii="Palatino Linotype" w:hAnsi="Palatino Linotype"/>
        </w:rPr>
        <w:t>that</w:t>
      </w:r>
      <w:r w:rsidRPr="000715A8">
        <w:rPr>
          <w:rFonts w:ascii="Palatino Linotype" w:hAnsi="Palatino Linotype"/>
        </w:rPr>
        <w:t xml:space="preserve"> enjoy robust community partnerships, </w:t>
      </w:r>
      <w:r w:rsidR="00523423" w:rsidRPr="000715A8">
        <w:rPr>
          <w:rFonts w:ascii="Palatino Linotype" w:hAnsi="Palatino Linotype"/>
        </w:rPr>
        <w:t>Process Tool J c</w:t>
      </w:r>
      <w:r w:rsidRPr="000715A8">
        <w:rPr>
          <w:rFonts w:ascii="Palatino Linotype" w:hAnsi="Palatino Linotype"/>
        </w:rPr>
        <w:t>an serve as a template for a</w:t>
      </w:r>
      <w:r w:rsidRPr="000715A8">
        <w:t xml:space="preserve"> </w:t>
      </w:r>
      <w:r w:rsidRPr="000715A8">
        <w:rPr>
          <w:rFonts w:ascii="Palatino Linotype" w:hAnsi="Palatino Linotype"/>
        </w:rPr>
        <w:t xml:space="preserve">community outreach partnership planning document.  Community partners are also a critical stakeholder group in understanding issues of integrity as stations move into this space.  Currently in use at Nine Network in St. Louis, </w:t>
      </w:r>
      <w:r w:rsidR="00523423" w:rsidRPr="000715A8">
        <w:rPr>
          <w:rFonts w:ascii="Palatino Linotype" w:hAnsi="Palatino Linotype"/>
        </w:rPr>
        <w:t>this</w:t>
      </w:r>
      <w:r w:rsidRPr="000715A8">
        <w:rPr>
          <w:rFonts w:ascii="Palatino Linotype" w:hAnsi="Palatino Linotype"/>
        </w:rPr>
        <w:t xml:space="preserve"> </w:t>
      </w:r>
      <w:r w:rsidR="00523423" w:rsidRPr="000715A8">
        <w:rPr>
          <w:rFonts w:ascii="Palatino Linotype" w:hAnsi="Palatino Linotype"/>
        </w:rPr>
        <w:t xml:space="preserve">document </w:t>
      </w:r>
      <w:r w:rsidRPr="000715A8">
        <w:rPr>
          <w:rFonts w:ascii="Palatino Linotype" w:hAnsi="Palatino Linotype"/>
        </w:rPr>
        <w:t>illustrates the complexity of partnership inputs and outcomes for a station.</w:t>
      </w:r>
      <w:r w:rsidR="007D1A66" w:rsidRPr="000715A8">
        <w:rPr>
          <w:rFonts w:ascii="Palatino Linotype" w:hAnsi="Palatino Linotype"/>
        </w:rPr>
        <w:t xml:space="preserve">   (See Appendix, page 45)</w:t>
      </w:r>
      <w:r w:rsidR="00BC7F97">
        <w:rPr>
          <w:rFonts w:ascii="Palatino Linotype" w:hAnsi="Palatino Linotype"/>
        </w:rPr>
        <w:t xml:space="preserve">  A complementary resource </w:t>
      </w:r>
      <w:proofErr w:type="spellStart"/>
      <w:r w:rsidR="00BC7F97">
        <w:rPr>
          <w:rFonts w:ascii="Palatino Linotype" w:hAnsi="Palatino Linotype"/>
        </w:rPr>
        <w:t>entited</w:t>
      </w:r>
      <w:proofErr w:type="spellEnd"/>
      <w:r w:rsidR="00BC7F97">
        <w:rPr>
          <w:rFonts w:ascii="Palatino Linotype" w:hAnsi="Palatino Linotype"/>
        </w:rPr>
        <w:t xml:space="preserve"> “Editorial Partnerships” can be found at the Editorial Integrity for Public Media website at http://pmintegrity.org/pm_docs/EditorialPartnerships_001.pdf</w:t>
      </w:r>
    </w:p>
    <w:p w:rsidR="00BC7F97" w:rsidRPr="00BC7F97" w:rsidRDefault="00BC7F97" w:rsidP="00BC7F97">
      <w:pPr>
        <w:pStyle w:val="ListParagraph"/>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48681A" w:rsidRPr="000715A8" w:rsidRDefault="0048681A" w:rsidP="0048681A">
      <w:pPr>
        <w:rPr>
          <w:rFonts w:ascii="Palatino Linotype" w:hAnsi="Palatino Linotype"/>
        </w:rPr>
      </w:pPr>
    </w:p>
    <w:p w:rsidR="006E1F55" w:rsidRPr="000715A8" w:rsidRDefault="006E1F55" w:rsidP="00F96978">
      <w:pPr>
        <w:jc w:val="center"/>
        <w:rPr>
          <w:rFonts w:ascii="Palatino Linotype" w:hAnsi="Palatino Linotype"/>
          <w:b/>
          <w:sz w:val="28"/>
          <w:szCs w:val="28"/>
          <w:u w:val="single"/>
        </w:rPr>
      </w:pPr>
      <w:r w:rsidRPr="000715A8">
        <w:rPr>
          <w:rFonts w:ascii="Palatino Linotype" w:hAnsi="Palatino Linotype"/>
          <w:b/>
          <w:sz w:val="28"/>
          <w:szCs w:val="28"/>
          <w:u w:val="single"/>
        </w:rPr>
        <w:t xml:space="preserve">THE ORIGIN OF THE EDITORIAL INTEGRITY PROJECT </w:t>
      </w:r>
    </w:p>
    <w:p w:rsidR="000926FE" w:rsidRPr="000715A8" w:rsidRDefault="006E1F55" w:rsidP="00F96978">
      <w:pPr>
        <w:jc w:val="center"/>
        <w:rPr>
          <w:rFonts w:ascii="Palatino Linotype" w:hAnsi="Palatino Linotype"/>
          <w:b/>
          <w:sz w:val="28"/>
          <w:szCs w:val="28"/>
          <w:u w:val="single"/>
        </w:rPr>
      </w:pPr>
      <w:r w:rsidRPr="000715A8">
        <w:rPr>
          <w:rFonts w:ascii="Palatino Linotype" w:hAnsi="Palatino Linotype"/>
          <w:b/>
          <w:sz w:val="28"/>
          <w:szCs w:val="28"/>
          <w:u w:val="single"/>
        </w:rPr>
        <w:t>WORKING GROUP</w:t>
      </w:r>
    </w:p>
    <w:p w:rsidR="000926FE" w:rsidRPr="000715A8" w:rsidRDefault="000926FE" w:rsidP="00F96978">
      <w:pPr>
        <w:rPr>
          <w:rFonts w:ascii="Palatino Linotype" w:hAnsi="Palatino Linotype"/>
          <w:b/>
          <w:u w:val="single"/>
        </w:rPr>
      </w:pPr>
      <w:r w:rsidRPr="000715A8">
        <w:rPr>
          <w:rFonts w:ascii="Palatino Linotype" w:hAnsi="Palatino Linotype"/>
          <w:b/>
          <w:u w:val="single"/>
        </w:rPr>
        <w:t>Evolution and Focus of the Project</w:t>
      </w:r>
    </w:p>
    <w:p w:rsidR="000926FE" w:rsidRPr="000715A8" w:rsidRDefault="007D1A66" w:rsidP="00F96978">
      <w:pPr>
        <w:rPr>
          <w:rFonts w:ascii="Palatino Linotype" w:hAnsi="Palatino Linotype"/>
        </w:rPr>
      </w:pPr>
      <w:r w:rsidRPr="000715A8">
        <w:rPr>
          <w:rFonts w:ascii="Palatino Linotype" w:hAnsi="Palatino Linotype"/>
        </w:rPr>
        <w:t>The</w:t>
      </w:r>
      <w:r w:rsidR="000926FE" w:rsidRPr="000715A8">
        <w:rPr>
          <w:rFonts w:ascii="Palatino Linotype" w:hAnsi="Palatino Linotype"/>
        </w:rPr>
        <w:t xml:space="preserve"> Editorial Integrity for Public Media Project has convened several</w:t>
      </w:r>
      <w:r w:rsidR="00F96978" w:rsidRPr="000715A8">
        <w:rPr>
          <w:rFonts w:ascii="Palatino Linotype" w:hAnsi="Palatino Linotype"/>
        </w:rPr>
        <w:t xml:space="preserve"> </w:t>
      </w:r>
      <w:r w:rsidR="000926FE" w:rsidRPr="000715A8">
        <w:rPr>
          <w:rFonts w:ascii="Palatino Linotype" w:hAnsi="Palatino Linotype"/>
        </w:rPr>
        <w:t>journalists to address issues which are important to the sustenance of continued integrity in public media.    Among many valuable reports and tools developed, one</w:t>
      </w:r>
      <w:r w:rsidR="00F96978" w:rsidRPr="000715A8">
        <w:rPr>
          <w:rFonts w:ascii="Palatino Linotype" w:hAnsi="Palatino Linotype"/>
        </w:rPr>
        <w:t xml:space="preserve"> </w:t>
      </w:r>
      <w:r w:rsidR="000926FE" w:rsidRPr="000715A8">
        <w:rPr>
          <w:rFonts w:ascii="Palatino Linotype" w:hAnsi="Palatino Linotype"/>
        </w:rPr>
        <w:t>of the products of these work groups is the Code of</w:t>
      </w:r>
      <w:r w:rsidR="00F96978" w:rsidRPr="000715A8">
        <w:rPr>
          <w:rFonts w:ascii="Palatino Linotype" w:hAnsi="Palatino Linotype"/>
        </w:rPr>
        <w:t xml:space="preserve"> </w:t>
      </w:r>
      <w:r w:rsidR="000926FE" w:rsidRPr="000715A8">
        <w:rPr>
          <w:rFonts w:ascii="Palatino Linotype" w:hAnsi="Palatino Linotype"/>
        </w:rPr>
        <w:t xml:space="preserve">Editorial Integrity.  </w:t>
      </w:r>
    </w:p>
    <w:p w:rsidR="000926FE" w:rsidRPr="000715A8" w:rsidRDefault="000926FE" w:rsidP="00F96978">
      <w:pPr>
        <w:rPr>
          <w:rFonts w:ascii="Palatino Linotype" w:hAnsi="Palatino Linotype"/>
        </w:rPr>
      </w:pPr>
      <w:r w:rsidRPr="000715A8">
        <w:rPr>
          <w:rFonts w:ascii="Palatino Linotype" w:hAnsi="Palatino Linotype"/>
        </w:rPr>
        <w:t xml:space="preserve">In January 2013, the work group to address Adopting and Strengthening Local Policies was convened.  The original charge of the workgroup was to develop a “how to” process to help stations in using the previously developed materials, with particular focus on encouraging station leaders to adapt or adopt the Code of Editorial Integrity.  </w:t>
      </w:r>
    </w:p>
    <w:p w:rsidR="000926FE" w:rsidRPr="000715A8" w:rsidRDefault="000926FE" w:rsidP="00F96978">
      <w:pPr>
        <w:rPr>
          <w:rFonts w:ascii="Palatino Linotype" w:hAnsi="Palatino Linotype"/>
          <w:b/>
          <w:u w:val="single"/>
        </w:rPr>
      </w:pPr>
      <w:r w:rsidRPr="000715A8">
        <w:rPr>
          <w:rFonts w:ascii="Palatino Linotype" w:hAnsi="Palatino Linotype"/>
          <w:b/>
          <w:u w:val="single"/>
        </w:rPr>
        <w:t>Work Group Participants</w:t>
      </w:r>
    </w:p>
    <w:p w:rsidR="000926FE" w:rsidRPr="000715A8" w:rsidRDefault="000926FE" w:rsidP="00F96978">
      <w:pPr>
        <w:rPr>
          <w:rFonts w:ascii="Palatino Linotype" w:hAnsi="Palatino Linotype"/>
          <w:b/>
        </w:rPr>
      </w:pPr>
      <w:r w:rsidRPr="000715A8">
        <w:rPr>
          <w:rFonts w:ascii="Palatino Linotype" w:hAnsi="Palatino Linotype"/>
          <w:b/>
        </w:rPr>
        <w:t>Convener / Lead Organization</w:t>
      </w:r>
    </w:p>
    <w:p w:rsidR="000926FE" w:rsidRPr="000715A8" w:rsidRDefault="000926FE" w:rsidP="00F96978">
      <w:pPr>
        <w:rPr>
          <w:rFonts w:ascii="Palatino Linotype" w:hAnsi="Palatino Linotype" w:cs="Arial"/>
        </w:rPr>
      </w:pPr>
      <w:r w:rsidRPr="000715A8">
        <w:rPr>
          <w:rFonts w:ascii="Palatino Linotype" w:hAnsi="Palatino Linotype"/>
        </w:rPr>
        <w:t xml:space="preserve">This project was initiated by </w:t>
      </w:r>
      <w:r w:rsidRPr="000715A8">
        <w:rPr>
          <w:rFonts w:ascii="Palatino Linotype" w:hAnsi="Palatino Linotype" w:cs="Arial"/>
          <w:color w:val="000000"/>
        </w:rPr>
        <w:t xml:space="preserve">Editorial Integrity for Public Media which </w:t>
      </w:r>
      <w:r w:rsidR="00523423" w:rsidRPr="000715A8">
        <w:rPr>
          <w:rFonts w:ascii="Palatino Linotype" w:hAnsi="Palatino Linotype" w:cs="Arial"/>
          <w:color w:val="000000"/>
        </w:rPr>
        <w:t>is</w:t>
      </w:r>
      <w:r w:rsidRPr="000715A8">
        <w:rPr>
          <w:rFonts w:ascii="Palatino Linotype" w:hAnsi="Palatino Linotype" w:cs="Arial"/>
          <w:color w:val="000000"/>
        </w:rPr>
        <w:t xml:space="preserve"> a collaborative project </w:t>
      </w:r>
      <w:r w:rsidRPr="000715A8">
        <w:rPr>
          <w:rFonts w:ascii="Palatino Linotype" w:hAnsi="Palatino Linotype" w:cs="Arial"/>
        </w:rPr>
        <w:t xml:space="preserve">of the </w:t>
      </w:r>
      <w:hyperlink r:id="rId9" w:tgtFrame="_blank" w:history="1">
        <w:r w:rsidRPr="000715A8">
          <w:rPr>
            <w:rStyle w:val="Hyperlink"/>
            <w:rFonts w:ascii="Palatino Linotype" w:hAnsi="Palatino Linotype" w:cs="Arial"/>
            <w:color w:val="auto"/>
            <w:u w:val="none"/>
          </w:rPr>
          <w:t>Affinity Group Coalition</w:t>
        </w:r>
      </w:hyperlink>
      <w:r w:rsidRPr="000715A8">
        <w:rPr>
          <w:rFonts w:ascii="Palatino Linotype" w:hAnsi="Palatino Linotype" w:cs="Arial"/>
        </w:rPr>
        <w:t>, which is</w:t>
      </w:r>
      <w:r w:rsidR="007D1A66" w:rsidRPr="000715A8">
        <w:rPr>
          <w:rFonts w:ascii="Palatino Linotype" w:hAnsi="Palatino Linotype" w:cs="Arial"/>
        </w:rPr>
        <w:t xml:space="preserve"> </w:t>
      </w:r>
      <w:r w:rsidRPr="000715A8">
        <w:rPr>
          <w:rFonts w:ascii="Palatino Linotype" w:hAnsi="Palatino Linotype" w:cs="Arial"/>
        </w:rPr>
        <w:t xml:space="preserve">made up of representatives from seven membership organizations of </w:t>
      </w:r>
      <w:r w:rsidR="00874906" w:rsidRPr="000715A8">
        <w:rPr>
          <w:rFonts w:ascii="Palatino Linotype" w:hAnsi="Palatino Linotype" w:cs="Arial"/>
        </w:rPr>
        <w:t>public television</w:t>
      </w:r>
      <w:r w:rsidRPr="000715A8">
        <w:rPr>
          <w:rFonts w:ascii="Palatino Linotype" w:hAnsi="Palatino Linotype" w:cs="Arial"/>
        </w:rPr>
        <w:t xml:space="preserve"> stations, and the </w:t>
      </w:r>
      <w:hyperlink r:id="rId10" w:tgtFrame="_blank" w:history="1">
        <w:r w:rsidRPr="000715A8">
          <w:rPr>
            <w:rStyle w:val="Hyperlink"/>
            <w:rFonts w:ascii="Palatino Linotype" w:hAnsi="Palatino Linotype" w:cs="Arial"/>
            <w:color w:val="auto"/>
            <w:u w:val="none"/>
          </w:rPr>
          <w:t>Station Resource Group</w:t>
        </w:r>
      </w:hyperlink>
      <w:r w:rsidRPr="000715A8">
        <w:rPr>
          <w:rFonts w:ascii="Palatino Linotype" w:hAnsi="Palatino Linotype" w:cs="Arial"/>
        </w:rPr>
        <w:t xml:space="preserve">, an alliance of leading public radio stations focused on strategy, policy, and operational innovation. The National Educational Telecommunications Association, </w:t>
      </w:r>
      <w:hyperlink r:id="rId11" w:tgtFrame="_blank" w:history="1">
        <w:r w:rsidRPr="000715A8">
          <w:rPr>
            <w:rStyle w:val="Hyperlink"/>
            <w:rFonts w:ascii="Palatino Linotype" w:hAnsi="Palatino Linotype" w:cs="Arial"/>
            <w:color w:val="auto"/>
            <w:u w:val="none"/>
          </w:rPr>
          <w:t>NETA</w:t>
        </w:r>
      </w:hyperlink>
      <w:r w:rsidRPr="000715A8">
        <w:rPr>
          <w:rFonts w:ascii="Palatino Linotype" w:hAnsi="Palatino Linotype" w:cs="Arial"/>
        </w:rPr>
        <w:t xml:space="preserve">, is providing organizational support.  </w:t>
      </w:r>
    </w:p>
    <w:p w:rsidR="000926FE" w:rsidRPr="000715A8" w:rsidRDefault="000926FE" w:rsidP="00F96978">
      <w:pPr>
        <w:rPr>
          <w:rFonts w:ascii="Palatino Linotype" w:hAnsi="Palatino Linotype"/>
        </w:rPr>
      </w:pPr>
      <w:r w:rsidRPr="000715A8">
        <w:rPr>
          <w:rFonts w:ascii="Palatino Linotype" w:hAnsi="Palatino Linotype" w:cs="Arial"/>
          <w:color w:val="000000"/>
        </w:rPr>
        <w:t xml:space="preserve">Editorial Integrity for Public Media is led by Byron Knight, Emeritus Director Wisconsin </w:t>
      </w:r>
      <w:r w:rsidR="00F96978" w:rsidRPr="000715A8">
        <w:rPr>
          <w:rFonts w:ascii="Palatino Linotype" w:hAnsi="Palatino Linotype" w:cs="Arial"/>
          <w:color w:val="000000"/>
        </w:rPr>
        <w:t>P</w:t>
      </w:r>
      <w:r w:rsidRPr="000715A8">
        <w:rPr>
          <w:rFonts w:ascii="Palatino Linotype" w:hAnsi="Palatino Linotype" w:cs="Arial"/>
          <w:color w:val="000000"/>
        </w:rPr>
        <w:t>ublic Broadcasting, and Tom Thomas, co-CEO of the Station Resource Group, as project directors.</w:t>
      </w:r>
    </w:p>
    <w:p w:rsidR="000926FE" w:rsidRPr="000715A8" w:rsidRDefault="000926FE" w:rsidP="00F96978">
      <w:pPr>
        <w:rPr>
          <w:rFonts w:ascii="Palatino Linotype" w:hAnsi="Palatino Linotype"/>
          <w:b/>
        </w:rPr>
      </w:pPr>
      <w:r w:rsidRPr="000715A8">
        <w:rPr>
          <w:rFonts w:ascii="Palatino Linotype" w:hAnsi="Palatino Linotype"/>
          <w:b/>
        </w:rPr>
        <w:t>Facilitator</w:t>
      </w:r>
    </w:p>
    <w:p w:rsidR="000926FE" w:rsidRPr="000715A8" w:rsidRDefault="000926FE" w:rsidP="00F96978">
      <w:pPr>
        <w:rPr>
          <w:rFonts w:ascii="Palatino Linotype" w:hAnsi="Palatino Linotype"/>
        </w:rPr>
      </w:pPr>
      <w:r w:rsidRPr="000715A8">
        <w:rPr>
          <w:rFonts w:ascii="Palatino Linotype" w:hAnsi="Palatino Linotype"/>
        </w:rPr>
        <w:t xml:space="preserve">Jeanan Yasiri Moe, served as the group’s facilitator/moderator.  Yasiri Moe was Executive </w:t>
      </w:r>
      <w:r w:rsidR="00F96978" w:rsidRPr="000715A8">
        <w:rPr>
          <w:rFonts w:ascii="Palatino Linotype" w:hAnsi="Palatino Linotype"/>
        </w:rPr>
        <w:t>D</w:t>
      </w:r>
      <w:r w:rsidRPr="000715A8">
        <w:rPr>
          <w:rFonts w:ascii="Palatino Linotype" w:hAnsi="Palatino Linotype"/>
        </w:rPr>
        <w:t xml:space="preserve">irector of the University of Wisconsin-Madison’s Center for Nonprofits (2007-2013) and is a 20 year volunteer of Wisconsin Public Television serving on the “Friends” board and as a development volunteer. </w:t>
      </w:r>
    </w:p>
    <w:p w:rsidR="000926FE" w:rsidRPr="000715A8" w:rsidRDefault="000926FE" w:rsidP="00F96978">
      <w:pPr>
        <w:rPr>
          <w:rFonts w:ascii="Palatino Linotype" w:hAnsi="Palatino Linotype"/>
          <w:b/>
        </w:rPr>
      </w:pPr>
      <w:r w:rsidRPr="000715A8">
        <w:rPr>
          <w:rFonts w:ascii="Palatino Linotype" w:hAnsi="Palatino Linotype"/>
          <w:b/>
        </w:rPr>
        <w:t>Work Group Members</w:t>
      </w:r>
    </w:p>
    <w:p w:rsidR="000926FE" w:rsidRPr="000715A8" w:rsidRDefault="000926FE" w:rsidP="00F96978">
      <w:pPr>
        <w:rPr>
          <w:rFonts w:ascii="Palatino Linotype" w:hAnsi="Palatino Linotype"/>
        </w:rPr>
      </w:pPr>
      <w:r w:rsidRPr="000715A8">
        <w:rPr>
          <w:rFonts w:ascii="Palatino Linotype" w:hAnsi="Palatino Linotype"/>
        </w:rPr>
        <w:lastRenderedPageBreak/>
        <w:t>Eight station executives and other national public media leaders comprised the workgroup and included:</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Craig Beeby, Executive Director, University Station Alliance</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Malcolm Brett, Director, Wisconsin Public Broadcasting</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Dave Edwards, General Manager, WUWM Milwaukee</w:t>
      </w:r>
    </w:p>
    <w:p w:rsidR="00D57296" w:rsidRPr="000715A8" w:rsidRDefault="000926FE" w:rsidP="00D57296">
      <w:pPr>
        <w:pStyle w:val="ListParagraph"/>
        <w:numPr>
          <w:ilvl w:val="0"/>
          <w:numId w:val="12"/>
        </w:numPr>
        <w:rPr>
          <w:rFonts w:ascii="Palatino Linotype" w:hAnsi="Palatino Linotype"/>
        </w:rPr>
      </w:pPr>
      <w:r w:rsidRPr="000715A8">
        <w:rPr>
          <w:rFonts w:ascii="Palatino Linotype" w:hAnsi="Palatino Linotype"/>
          <w:iCs/>
        </w:rPr>
        <w:t>Doug Eichten, President and CEO, DEI (Development Exchange)</w:t>
      </w:r>
    </w:p>
    <w:p w:rsidR="00D57296" w:rsidRPr="000715A8" w:rsidRDefault="00D57296" w:rsidP="00D57296">
      <w:pPr>
        <w:pStyle w:val="ListParagraph"/>
        <w:numPr>
          <w:ilvl w:val="0"/>
          <w:numId w:val="12"/>
        </w:numPr>
        <w:rPr>
          <w:rFonts w:ascii="Palatino Linotype" w:hAnsi="Palatino Linotype"/>
        </w:rPr>
      </w:pPr>
      <w:r w:rsidRPr="000715A8">
        <w:rPr>
          <w:rFonts w:ascii="Palatino Linotype" w:hAnsi="Palatino Linotype"/>
        </w:rPr>
        <w:t>Cara Williams Fry, SVP &amp; Chief Content Officer, WITF, Harrisburg, PA</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Morgan Holm, Vice President, News and Public Affairs,</w:t>
      </w:r>
      <w:r w:rsidRPr="000715A8">
        <w:rPr>
          <w:color w:val="000000"/>
          <w:sz w:val="24"/>
          <w:szCs w:val="24"/>
        </w:rPr>
        <w:t xml:space="preserve"> </w:t>
      </w:r>
      <w:r w:rsidRPr="000715A8">
        <w:rPr>
          <w:rFonts w:ascii="Palatino Linotype" w:hAnsi="Palatino Linotype"/>
          <w:iCs/>
        </w:rPr>
        <w:t>Oregon Public Broadcasting</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Amy Shaw, Senior Vice President, Community Engagement, Nine Network, St. Louis</w:t>
      </w:r>
    </w:p>
    <w:p w:rsidR="000926FE" w:rsidRPr="000715A8" w:rsidRDefault="000926FE" w:rsidP="00F96978">
      <w:pPr>
        <w:pStyle w:val="ListParagraph"/>
        <w:numPr>
          <w:ilvl w:val="0"/>
          <w:numId w:val="12"/>
        </w:numPr>
        <w:rPr>
          <w:rFonts w:ascii="Palatino Linotype" w:hAnsi="Palatino Linotype"/>
          <w:iCs/>
        </w:rPr>
      </w:pPr>
      <w:r w:rsidRPr="000715A8">
        <w:rPr>
          <w:rFonts w:ascii="Palatino Linotype" w:hAnsi="Palatino Linotype"/>
          <w:iCs/>
        </w:rPr>
        <w:t>Brian Sickora, President and CEO, WSKG, Binghamton NY</w:t>
      </w:r>
    </w:p>
    <w:p w:rsidR="000926FE" w:rsidRPr="000715A8" w:rsidRDefault="000926FE" w:rsidP="00F96978">
      <w:pPr>
        <w:rPr>
          <w:rFonts w:ascii="Palatino Linotype" w:hAnsi="Palatino Linotype"/>
          <w:b/>
          <w:u w:val="single"/>
        </w:rPr>
      </w:pPr>
      <w:r w:rsidRPr="000715A8">
        <w:rPr>
          <w:rFonts w:ascii="Palatino Linotype" w:hAnsi="Palatino Linotype"/>
          <w:b/>
          <w:u w:val="single"/>
        </w:rPr>
        <w:t>Project Outline</w:t>
      </w:r>
    </w:p>
    <w:p w:rsidR="000926FE" w:rsidRPr="000715A8" w:rsidRDefault="000926FE" w:rsidP="00F96978">
      <w:pPr>
        <w:rPr>
          <w:rFonts w:ascii="Palatino Linotype" w:hAnsi="Palatino Linotype"/>
        </w:rPr>
      </w:pPr>
      <w:r w:rsidRPr="000715A8">
        <w:rPr>
          <w:rFonts w:ascii="Palatino Linotype" w:hAnsi="Palatino Linotype"/>
        </w:rPr>
        <w:t xml:space="preserve">The workgroup met over three large-group teleconference meetings and several subcommittee sessions starting in January and running through March 2013.  Three subcommittees were formed from the outset to address key areas the working group believed would advance the initiative:  a) build a case statement; b) generate stories of integrity issues and c) outline the processes stations could take to complete adoption of a code. </w:t>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p>
    <w:p w:rsidR="000926FE" w:rsidRPr="000715A8" w:rsidRDefault="000926FE" w:rsidP="006E1F55">
      <w:pPr>
        <w:rPr>
          <w:rFonts w:ascii="Palatino Linotype" w:hAnsi="Palatino Linotype"/>
        </w:rPr>
      </w:pPr>
      <w:r w:rsidRPr="000715A8">
        <w:rPr>
          <w:rFonts w:ascii="Palatino Linotype" w:hAnsi="Palatino Linotype"/>
        </w:rPr>
        <w:t>Throughout the three month period, workgroup members</w:t>
      </w:r>
      <w:r w:rsidR="00C33959" w:rsidRPr="000715A8">
        <w:rPr>
          <w:rFonts w:ascii="Palatino Linotype" w:hAnsi="Palatino Linotype"/>
        </w:rPr>
        <w:t xml:space="preserve"> participated in a total of 12 meetings</w:t>
      </w:r>
      <w:r w:rsidR="006F182F" w:rsidRPr="000715A8">
        <w:rPr>
          <w:rFonts w:ascii="Palatino Linotype" w:hAnsi="Palatino Linotype"/>
        </w:rPr>
        <w:t>, performed</w:t>
      </w:r>
      <w:r w:rsidRPr="000715A8">
        <w:rPr>
          <w:rFonts w:ascii="Palatino Linotype" w:hAnsi="Palatino Linotype"/>
        </w:rPr>
        <w:t xml:space="preserve"> outreach across the nation to other public media peers and created substantive content that ultimately became the content outlined in this report.</w:t>
      </w:r>
    </w:p>
    <w:p w:rsidR="000926FE" w:rsidRPr="000715A8" w:rsidRDefault="000926FE" w:rsidP="00F96978">
      <w:pPr>
        <w:rPr>
          <w:b/>
          <w:u w:val="single"/>
        </w:rPr>
      </w:pPr>
    </w:p>
    <w:p w:rsidR="00BF79F3" w:rsidRPr="000715A8" w:rsidRDefault="00BF79F3" w:rsidP="001215BA">
      <w:pPr>
        <w:jc w:val="center"/>
        <w:rPr>
          <w:rFonts w:ascii="Palatino Linotype" w:hAnsi="Palatino Linotype"/>
          <w:b/>
          <w:sz w:val="28"/>
          <w:szCs w:val="28"/>
          <w:u w:val="single"/>
        </w:rPr>
      </w:pPr>
    </w:p>
    <w:p w:rsidR="00BF79F3" w:rsidRPr="000715A8" w:rsidRDefault="00BF79F3"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6501CC" w:rsidRPr="000715A8" w:rsidRDefault="006501CC" w:rsidP="001215BA">
      <w:pPr>
        <w:jc w:val="center"/>
        <w:rPr>
          <w:rFonts w:ascii="Palatino Linotype" w:hAnsi="Palatino Linotype"/>
          <w:b/>
          <w:sz w:val="28"/>
          <w:szCs w:val="28"/>
          <w:u w:val="single"/>
        </w:rPr>
      </w:pPr>
    </w:p>
    <w:p w:rsidR="00F96978" w:rsidRPr="000715A8" w:rsidRDefault="00F96978" w:rsidP="001215BA">
      <w:pPr>
        <w:jc w:val="center"/>
        <w:rPr>
          <w:rFonts w:ascii="Palatino Linotype" w:hAnsi="Palatino Linotype"/>
          <w:b/>
          <w:sz w:val="28"/>
          <w:szCs w:val="28"/>
          <w:u w:val="single"/>
        </w:rPr>
      </w:pPr>
    </w:p>
    <w:p w:rsidR="001215BA" w:rsidRPr="000715A8" w:rsidRDefault="007D1A66" w:rsidP="001215BA">
      <w:pPr>
        <w:jc w:val="center"/>
        <w:rPr>
          <w:rFonts w:ascii="Palatino Linotype" w:hAnsi="Palatino Linotype"/>
          <w:b/>
          <w:sz w:val="28"/>
          <w:szCs w:val="28"/>
          <w:u w:val="single"/>
        </w:rPr>
      </w:pPr>
      <w:r w:rsidRPr="000715A8">
        <w:rPr>
          <w:rFonts w:ascii="Palatino Linotype" w:hAnsi="Palatino Linotype"/>
          <w:b/>
          <w:sz w:val="28"/>
          <w:szCs w:val="28"/>
          <w:u w:val="single"/>
        </w:rPr>
        <w:t>APPENDIX</w:t>
      </w:r>
    </w:p>
    <w:p w:rsidR="001215BA" w:rsidRPr="000715A8" w:rsidRDefault="001215BA" w:rsidP="001215BA">
      <w:pPr>
        <w:rPr>
          <w:rFonts w:ascii="Palatino Linotype" w:hAnsi="Palatino Linotype"/>
          <w:b/>
        </w:rPr>
      </w:pPr>
      <w:r w:rsidRPr="000715A8">
        <w:rPr>
          <w:rFonts w:ascii="Palatino Linotype" w:hAnsi="Palatino Linotype"/>
          <w:b/>
          <w:u w:val="single"/>
        </w:rPr>
        <w:t>Re</w:t>
      </w:r>
      <w:r w:rsidR="00A4597D" w:rsidRPr="000715A8">
        <w:rPr>
          <w:rFonts w:ascii="Palatino Linotype" w:hAnsi="Palatino Linotype"/>
          <w:b/>
          <w:u w:val="single"/>
        </w:rPr>
        <w:t>sources</w:t>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rPr>
        <w:tab/>
      </w:r>
      <w:r w:rsidRPr="000715A8">
        <w:rPr>
          <w:rFonts w:ascii="Palatino Linotype" w:hAnsi="Palatino Linotype"/>
          <w:b/>
          <w:u w:val="single"/>
        </w:rPr>
        <w:t>Page</w:t>
      </w:r>
    </w:p>
    <w:p w:rsidR="003D0757" w:rsidRPr="000715A8" w:rsidRDefault="003D0757" w:rsidP="001215BA">
      <w:pPr>
        <w:rPr>
          <w:rFonts w:ascii="Palatino Linotype" w:hAnsi="Palatino Linotype"/>
        </w:rPr>
      </w:pPr>
      <w:r w:rsidRPr="000715A8">
        <w:rPr>
          <w:rFonts w:ascii="Palatino Linotype" w:hAnsi="Palatino Linotype"/>
          <w:sz w:val="18"/>
          <w:szCs w:val="18"/>
        </w:rPr>
        <w:t>Summary of the Code</w:t>
      </w:r>
      <w:r w:rsidRPr="000715A8">
        <w:rPr>
          <w:rFonts w:ascii="Palatino Linotype" w:hAnsi="Palatino Linotype"/>
          <w:sz w:val="18"/>
          <w:szCs w:val="18"/>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51430F" w:rsidRPr="000715A8">
        <w:rPr>
          <w:rFonts w:ascii="Palatino Linotype" w:hAnsi="Palatino Linotype"/>
        </w:rPr>
        <w:t>17</w:t>
      </w:r>
    </w:p>
    <w:p w:rsidR="007C486D" w:rsidRPr="000715A8" w:rsidRDefault="007C486D" w:rsidP="007C486D">
      <w:pPr>
        <w:jc w:val="center"/>
        <w:rPr>
          <w:rFonts w:ascii="Palatino Linotype" w:hAnsi="Palatino Linotype"/>
          <w:b/>
          <w:u w:val="single"/>
        </w:rPr>
      </w:pPr>
      <w:r w:rsidRPr="000715A8">
        <w:rPr>
          <w:rFonts w:ascii="Palatino Linotype" w:hAnsi="Palatino Linotype"/>
          <w:b/>
          <w:u w:val="single"/>
        </w:rPr>
        <w:t>Supportive Materials Related to a Campaign / Call to Action</w:t>
      </w:r>
    </w:p>
    <w:p w:rsidR="001215BA" w:rsidRPr="000715A8" w:rsidRDefault="001215BA" w:rsidP="001215BA">
      <w:pPr>
        <w:rPr>
          <w:rFonts w:ascii="Palatino Linotype" w:hAnsi="Palatino Linotype"/>
        </w:rPr>
      </w:pPr>
      <w:r w:rsidRPr="000715A8">
        <w:rPr>
          <w:rFonts w:ascii="Palatino Linotype" w:hAnsi="Palatino Linotype"/>
          <w:sz w:val="18"/>
          <w:szCs w:val="18"/>
        </w:rPr>
        <w:t>Campaign Tool A:  A Call to Action</w:t>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Pr="000715A8">
        <w:rPr>
          <w:rFonts w:ascii="Palatino Linotype" w:hAnsi="Palatino Linotype"/>
        </w:rPr>
        <w:tab/>
      </w:r>
      <w:r w:rsidR="0051430F" w:rsidRPr="000715A8">
        <w:rPr>
          <w:rFonts w:ascii="Palatino Linotype" w:hAnsi="Palatino Linotype"/>
        </w:rPr>
        <w:t>19</w:t>
      </w:r>
    </w:p>
    <w:p w:rsidR="001215BA" w:rsidRPr="000715A8" w:rsidRDefault="001215BA" w:rsidP="001215BA">
      <w:pPr>
        <w:rPr>
          <w:rFonts w:ascii="Palatino Linotype" w:hAnsi="Palatino Linotype"/>
        </w:rPr>
      </w:pPr>
      <w:r w:rsidRPr="000715A8">
        <w:rPr>
          <w:rFonts w:ascii="Palatino Linotype" w:hAnsi="Palatino Linotype"/>
          <w:sz w:val="18"/>
          <w:szCs w:val="18"/>
        </w:rPr>
        <w:t>Campaign Tool B:  The Practical Solution</w:t>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Pr="000715A8">
        <w:rPr>
          <w:rFonts w:ascii="Palatino Linotype" w:hAnsi="Palatino Linotype"/>
        </w:rPr>
        <w:tab/>
      </w:r>
      <w:r w:rsidR="0051430F" w:rsidRPr="000715A8">
        <w:rPr>
          <w:rFonts w:ascii="Palatino Linotype" w:hAnsi="Palatino Linotype"/>
        </w:rPr>
        <w:t>21</w:t>
      </w:r>
    </w:p>
    <w:p w:rsidR="007C486D" w:rsidRPr="000715A8" w:rsidRDefault="007C486D" w:rsidP="007C486D">
      <w:pPr>
        <w:rPr>
          <w:rFonts w:ascii="Palatino Linotype" w:hAnsi="Palatino Linotype"/>
        </w:rPr>
      </w:pPr>
      <w:r w:rsidRPr="000715A8">
        <w:rPr>
          <w:rFonts w:ascii="Palatino Linotype" w:hAnsi="Palatino Linotype"/>
          <w:sz w:val="18"/>
          <w:szCs w:val="18"/>
        </w:rPr>
        <w:t>Campaign Tool C:  Compelling Reasons to Initiate Your Station’s Code of Organizational Integrity</w:t>
      </w:r>
      <w:r w:rsidR="00A4597D" w:rsidRPr="000715A8">
        <w:rPr>
          <w:rFonts w:ascii="Palatino Linotype" w:hAnsi="Palatino Linotype"/>
        </w:rPr>
        <w:tab/>
      </w:r>
      <w:r w:rsidR="0051430F" w:rsidRPr="000715A8">
        <w:rPr>
          <w:rFonts w:ascii="Palatino Linotype" w:hAnsi="Palatino Linotype"/>
        </w:rPr>
        <w:t>22</w:t>
      </w:r>
    </w:p>
    <w:p w:rsidR="007C486D" w:rsidRPr="000715A8" w:rsidRDefault="007C486D" w:rsidP="007C486D">
      <w:pPr>
        <w:jc w:val="center"/>
        <w:rPr>
          <w:rFonts w:ascii="Palatino Linotype" w:hAnsi="Palatino Linotype"/>
          <w:b/>
          <w:u w:val="single"/>
        </w:rPr>
      </w:pPr>
      <w:r w:rsidRPr="000715A8">
        <w:rPr>
          <w:rFonts w:ascii="Palatino Linotype" w:hAnsi="Palatino Linotype"/>
          <w:b/>
          <w:u w:val="single"/>
        </w:rPr>
        <w:t>Tales of Integrity</w:t>
      </w:r>
    </w:p>
    <w:p w:rsidR="007C486D" w:rsidRPr="000715A8" w:rsidRDefault="007C486D" w:rsidP="007C486D">
      <w:pPr>
        <w:rPr>
          <w:rFonts w:ascii="Palatino Linotype" w:hAnsi="Palatino Linotype"/>
        </w:rPr>
      </w:pPr>
      <w:r w:rsidRPr="000715A8">
        <w:rPr>
          <w:rFonts w:ascii="Palatino Linotype" w:hAnsi="Palatino Linotype"/>
          <w:sz w:val="18"/>
          <w:szCs w:val="18"/>
        </w:rPr>
        <w:t>Integrity Tale Submission</w:t>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23</w:t>
      </w:r>
    </w:p>
    <w:p w:rsidR="007C486D" w:rsidRPr="000715A8" w:rsidRDefault="007C486D" w:rsidP="007C486D">
      <w:pPr>
        <w:rPr>
          <w:rFonts w:ascii="Palatino Linotype" w:hAnsi="Palatino Linotype"/>
        </w:rPr>
      </w:pPr>
    </w:p>
    <w:p w:rsidR="007C486D" w:rsidRPr="000715A8" w:rsidRDefault="007C486D" w:rsidP="007C486D">
      <w:pPr>
        <w:jc w:val="center"/>
        <w:rPr>
          <w:rFonts w:ascii="Palatino Linotype" w:hAnsi="Palatino Linotype"/>
          <w:b/>
          <w:u w:val="single"/>
        </w:rPr>
      </w:pPr>
      <w:r w:rsidRPr="000715A8">
        <w:rPr>
          <w:rFonts w:ascii="Palatino Linotype" w:hAnsi="Palatino Linotype"/>
          <w:b/>
          <w:u w:val="single"/>
        </w:rPr>
        <w:t>Supportive Tools that Guide the Process and Integration of Ethics Codes at Stations</w:t>
      </w:r>
    </w:p>
    <w:p w:rsidR="00A84AF7" w:rsidRPr="000715A8" w:rsidRDefault="00A84AF7" w:rsidP="001215BA">
      <w:pPr>
        <w:rPr>
          <w:rFonts w:ascii="Palatino Linotype" w:hAnsi="Palatino Linotype"/>
        </w:rPr>
      </w:pPr>
      <w:r w:rsidRPr="000715A8">
        <w:rPr>
          <w:rFonts w:ascii="Palatino Linotype" w:hAnsi="Palatino Linotype"/>
          <w:sz w:val="18"/>
          <w:szCs w:val="18"/>
        </w:rPr>
        <w:t>Process Tool A:  Road Map to Organizational Integrity Excellence</w:t>
      </w:r>
      <w:r w:rsidRPr="000715A8">
        <w:rPr>
          <w:rFonts w:ascii="Palatino Linotype" w:hAnsi="Palatino Linotype"/>
          <w:sz w:val="18"/>
          <w:szCs w:val="18"/>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27</w:t>
      </w:r>
    </w:p>
    <w:p w:rsidR="00A20E96" w:rsidRPr="000715A8" w:rsidRDefault="00A20E96" w:rsidP="001215BA">
      <w:pPr>
        <w:rPr>
          <w:rFonts w:ascii="Palatino Linotype" w:hAnsi="Palatino Linotype"/>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B</w:t>
      </w:r>
      <w:r w:rsidRPr="000715A8">
        <w:rPr>
          <w:rFonts w:ascii="Palatino Linotype" w:hAnsi="Palatino Linotype"/>
          <w:sz w:val="18"/>
          <w:szCs w:val="18"/>
        </w:rPr>
        <w:t>:  The Leadership Process</w:t>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Pr="000715A8">
        <w:rPr>
          <w:rFonts w:ascii="Palatino Linotype" w:hAnsi="Palatino Linotype"/>
        </w:rPr>
        <w:tab/>
      </w:r>
      <w:r w:rsidR="0051430F" w:rsidRPr="000715A8">
        <w:rPr>
          <w:rFonts w:ascii="Palatino Linotype" w:hAnsi="Palatino Linotype"/>
        </w:rPr>
        <w:t>29</w:t>
      </w:r>
    </w:p>
    <w:p w:rsidR="001215BA" w:rsidRPr="000715A8" w:rsidRDefault="007C486D" w:rsidP="001215BA">
      <w:pPr>
        <w:rPr>
          <w:rFonts w:ascii="Palatino Linotype" w:hAnsi="Palatino Linotype"/>
        </w:rPr>
      </w:pPr>
      <w:r w:rsidRPr="000715A8">
        <w:rPr>
          <w:rFonts w:ascii="Palatino Linotype" w:hAnsi="Palatino Linotype"/>
          <w:sz w:val="18"/>
          <w:szCs w:val="18"/>
        </w:rPr>
        <w:t>Process</w:t>
      </w:r>
      <w:r w:rsidR="001215BA" w:rsidRPr="000715A8">
        <w:rPr>
          <w:rFonts w:ascii="Palatino Linotype" w:hAnsi="Palatino Linotype"/>
          <w:sz w:val="18"/>
          <w:szCs w:val="18"/>
        </w:rPr>
        <w:t xml:space="preserve"> </w:t>
      </w:r>
      <w:r w:rsidR="00AC016B" w:rsidRPr="000715A8">
        <w:rPr>
          <w:rFonts w:ascii="Palatino Linotype" w:hAnsi="Palatino Linotype"/>
          <w:sz w:val="18"/>
          <w:szCs w:val="18"/>
        </w:rPr>
        <w:t>Tool</w:t>
      </w:r>
      <w:r w:rsidR="001215BA" w:rsidRPr="000715A8">
        <w:rPr>
          <w:rFonts w:ascii="Palatino Linotype" w:hAnsi="Palatino Linotype"/>
          <w:sz w:val="18"/>
          <w:szCs w:val="18"/>
        </w:rPr>
        <w:t xml:space="preserve"> </w:t>
      </w:r>
      <w:r w:rsidR="00A84AF7" w:rsidRPr="000715A8">
        <w:rPr>
          <w:rFonts w:ascii="Palatino Linotype" w:hAnsi="Palatino Linotype"/>
          <w:sz w:val="18"/>
          <w:szCs w:val="18"/>
        </w:rPr>
        <w:t>C</w:t>
      </w:r>
      <w:r w:rsidR="001215BA" w:rsidRPr="000715A8">
        <w:rPr>
          <w:rFonts w:ascii="Palatino Linotype" w:hAnsi="Palatino Linotype"/>
          <w:sz w:val="18"/>
          <w:szCs w:val="18"/>
        </w:rPr>
        <w:t>:  What it Takes to Integrate the Code in Station Culture</w:t>
      </w:r>
      <w:r w:rsidR="001215BA" w:rsidRPr="000715A8">
        <w:rPr>
          <w:rFonts w:ascii="Palatino Linotype" w:hAnsi="Palatino Linotype"/>
        </w:rPr>
        <w:tab/>
      </w:r>
      <w:r w:rsidR="001215BA" w:rsidRPr="000715A8">
        <w:rPr>
          <w:rFonts w:ascii="Palatino Linotype" w:hAnsi="Palatino Linotype"/>
        </w:rPr>
        <w:tab/>
      </w:r>
      <w:r w:rsidR="00A4597D"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30</w:t>
      </w:r>
    </w:p>
    <w:p w:rsidR="00A4597D" w:rsidRPr="000715A8" w:rsidRDefault="007C486D" w:rsidP="00A919DC">
      <w:pPr>
        <w:rPr>
          <w:rFonts w:ascii="Palatino Linotype" w:hAnsi="Palatino Linotype"/>
        </w:rPr>
      </w:pPr>
      <w:r w:rsidRPr="000715A8">
        <w:rPr>
          <w:rFonts w:ascii="Palatino Linotype" w:hAnsi="Palatino Linotype"/>
          <w:sz w:val="18"/>
          <w:szCs w:val="18"/>
        </w:rPr>
        <w:t>Process</w:t>
      </w:r>
      <w:r w:rsidR="00A919DC" w:rsidRPr="000715A8">
        <w:rPr>
          <w:rFonts w:ascii="Palatino Linotype" w:hAnsi="Palatino Linotype"/>
          <w:sz w:val="18"/>
          <w:szCs w:val="18"/>
        </w:rPr>
        <w:t xml:space="preserve"> Tool </w:t>
      </w:r>
      <w:r w:rsidR="00A84AF7" w:rsidRPr="000715A8">
        <w:rPr>
          <w:rFonts w:ascii="Palatino Linotype" w:hAnsi="Palatino Linotype"/>
          <w:sz w:val="18"/>
          <w:szCs w:val="18"/>
        </w:rPr>
        <w:t>D</w:t>
      </w:r>
      <w:r w:rsidR="00A919DC" w:rsidRPr="000715A8">
        <w:rPr>
          <w:rFonts w:ascii="Palatino Linotype" w:hAnsi="Palatino Linotype"/>
          <w:sz w:val="18"/>
          <w:szCs w:val="18"/>
        </w:rPr>
        <w:t>:  Getting Started -- Initiating Your Station’s Code of Organizational Integrity</w:t>
      </w:r>
      <w:r w:rsidR="00A4597D" w:rsidRPr="000715A8">
        <w:rPr>
          <w:rFonts w:ascii="Palatino Linotype" w:hAnsi="Palatino Linotype"/>
          <w:sz w:val="18"/>
          <w:szCs w:val="18"/>
        </w:rPr>
        <w:tab/>
      </w:r>
      <w:r w:rsidR="0051430F" w:rsidRPr="000715A8">
        <w:rPr>
          <w:rFonts w:ascii="Palatino Linotype" w:hAnsi="Palatino Linotype"/>
        </w:rPr>
        <w:t>31</w:t>
      </w:r>
    </w:p>
    <w:p w:rsidR="00A919DC" w:rsidRPr="000715A8" w:rsidRDefault="00BF79F3" w:rsidP="00A919DC">
      <w:pPr>
        <w:rPr>
          <w:rFonts w:ascii="Palatino Linotype" w:hAnsi="Palatino Linotype"/>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E</w:t>
      </w:r>
      <w:r w:rsidRPr="000715A8">
        <w:rPr>
          <w:rFonts w:ascii="Palatino Linotype" w:hAnsi="Palatino Linotype"/>
          <w:sz w:val="18"/>
          <w:szCs w:val="18"/>
        </w:rPr>
        <w:t>:  Bubble Chart</w:t>
      </w:r>
      <w:r w:rsidR="006E1F55" w:rsidRPr="000715A8">
        <w:rPr>
          <w:rFonts w:ascii="Palatino Linotype" w:hAnsi="Palatino Linotype"/>
          <w:sz w:val="18"/>
          <w:szCs w:val="18"/>
        </w:rPr>
        <w:t xml:space="preserve"> - The Ripple Effect of a Code of Organizational Integrity</w:t>
      </w:r>
      <w:r w:rsidRPr="000715A8">
        <w:rPr>
          <w:rFonts w:ascii="Palatino Linotype" w:hAnsi="Palatino Linotype"/>
          <w:sz w:val="18"/>
          <w:szCs w:val="18"/>
        </w:rPr>
        <w:tab/>
      </w:r>
      <w:r w:rsidR="00A4597D" w:rsidRPr="000715A8">
        <w:rPr>
          <w:rFonts w:ascii="Palatino Linotype" w:hAnsi="Palatino Linotype"/>
        </w:rPr>
        <w:tab/>
      </w:r>
      <w:r w:rsidR="0051430F" w:rsidRPr="000715A8">
        <w:rPr>
          <w:rFonts w:ascii="Palatino Linotype" w:hAnsi="Palatino Linotype"/>
        </w:rPr>
        <w:t>32</w:t>
      </w:r>
    </w:p>
    <w:p w:rsidR="00A4597D" w:rsidRPr="000715A8" w:rsidRDefault="00B80C92" w:rsidP="00B80C92">
      <w:pPr>
        <w:rPr>
          <w:rFonts w:ascii="Palatino Linotype" w:hAnsi="Palatino Linotype"/>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F</w:t>
      </w:r>
      <w:r w:rsidRPr="000715A8">
        <w:rPr>
          <w:rFonts w:ascii="Palatino Linotype" w:hAnsi="Palatino Linotype"/>
          <w:sz w:val="18"/>
          <w:szCs w:val="18"/>
        </w:rPr>
        <w:t>:  Motivation and Process Behind witf’s Principles and Guidelines Policy</w:t>
      </w:r>
      <w:r w:rsidR="00A4597D"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34</w:t>
      </w:r>
    </w:p>
    <w:p w:rsidR="00A4597D" w:rsidRPr="000715A8" w:rsidRDefault="00B80C92" w:rsidP="00B80C92">
      <w:pPr>
        <w:rPr>
          <w:rFonts w:ascii="Palatino Linotype" w:hAnsi="Palatino Linotype"/>
          <w:sz w:val="18"/>
          <w:szCs w:val="18"/>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G</w:t>
      </w:r>
      <w:r w:rsidRPr="000715A8">
        <w:rPr>
          <w:rFonts w:ascii="Palatino Linotype" w:hAnsi="Palatino Linotype"/>
          <w:sz w:val="18"/>
          <w:szCs w:val="18"/>
        </w:rPr>
        <w:t xml:space="preserve">:  Wisconsin Public Broadcasting’s Path to a Contemporary Code of Editorial Integrity </w:t>
      </w:r>
    </w:p>
    <w:p w:rsidR="000926FE" w:rsidRPr="000715A8" w:rsidRDefault="00A4597D" w:rsidP="00B80C92">
      <w:pPr>
        <w:rPr>
          <w:rFonts w:ascii="Palatino Linotype" w:hAnsi="Palatino Linotype"/>
        </w:rPr>
      </w:pPr>
      <w:r w:rsidRPr="000715A8">
        <w:rPr>
          <w:rFonts w:ascii="Palatino Linotype" w:hAnsi="Palatino Linotype"/>
          <w:sz w:val="18"/>
          <w:szCs w:val="18"/>
        </w:rPr>
        <w:tab/>
      </w:r>
      <w:r w:rsidR="00B80C92" w:rsidRPr="000715A8">
        <w:rPr>
          <w:rFonts w:ascii="Palatino Linotype" w:hAnsi="Palatino Linotype"/>
          <w:sz w:val="18"/>
          <w:szCs w:val="18"/>
        </w:rPr>
        <w:t>and Staff Ethics</w:t>
      </w:r>
      <w:r w:rsidR="00B80C92" w:rsidRPr="000715A8">
        <w:rPr>
          <w:rFonts w:ascii="Palatino Linotype" w:hAnsi="Palatino Linotype"/>
        </w:rPr>
        <w:tab/>
      </w:r>
      <w:r w:rsidR="00B80C92" w:rsidRPr="000715A8">
        <w:rPr>
          <w:rFonts w:ascii="Palatino Linotype" w:hAnsi="Palatino Linotype"/>
        </w:rPr>
        <w:tab/>
      </w:r>
      <w:r w:rsidRPr="000715A8">
        <w:rPr>
          <w:rFonts w:ascii="Palatino Linotype" w:hAnsi="Palatino Linotype"/>
        </w:rPr>
        <w:tab/>
      </w:r>
      <w:r w:rsidR="00B80C92" w:rsidRPr="000715A8">
        <w:rPr>
          <w:rFonts w:ascii="Palatino Linotype" w:hAnsi="Palatino Linotype"/>
        </w:rPr>
        <w:tab/>
      </w:r>
      <w:r w:rsidR="00B80C92" w:rsidRPr="000715A8">
        <w:rPr>
          <w:rFonts w:ascii="Palatino Linotype" w:hAnsi="Palatino Linotype"/>
        </w:rPr>
        <w:tab/>
      </w:r>
      <w:r w:rsidR="00B80C92" w:rsidRPr="000715A8">
        <w:rPr>
          <w:rFonts w:ascii="Palatino Linotype" w:hAnsi="Palatino Linotype"/>
        </w:rPr>
        <w:tab/>
      </w:r>
      <w:r w:rsidR="00B80C92" w:rsidRPr="000715A8">
        <w:rPr>
          <w:rFonts w:ascii="Palatino Linotype" w:hAnsi="Palatino Linotype"/>
        </w:rPr>
        <w:tab/>
      </w:r>
      <w:r w:rsidR="00B80C92" w:rsidRPr="000715A8">
        <w:rPr>
          <w:rFonts w:ascii="Palatino Linotype" w:hAnsi="Palatino Linotype"/>
        </w:rPr>
        <w:tab/>
      </w:r>
      <w:r w:rsidRPr="000715A8">
        <w:rPr>
          <w:rFonts w:ascii="Palatino Linotype" w:hAnsi="Palatino Linotype"/>
        </w:rPr>
        <w:tab/>
      </w:r>
      <w:r w:rsidR="0051430F" w:rsidRPr="000715A8">
        <w:rPr>
          <w:rFonts w:ascii="Palatino Linotype" w:hAnsi="Palatino Linotype"/>
        </w:rPr>
        <w:t>36</w:t>
      </w:r>
      <w:r w:rsidRPr="000715A8">
        <w:rPr>
          <w:rFonts w:ascii="Palatino Linotype" w:hAnsi="Palatino Linotype"/>
        </w:rPr>
        <w:tab/>
      </w:r>
      <w:r w:rsidRPr="000715A8">
        <w:rPr>
          <w:rFonts w:ascii="Palatino Linotype" w:hAnsi="Palatino Linotype"/>
        </w:rPr>
        <w:tab/>
      </w:r>
    </w:p>
    <w:p w:rsidR="00A20E96" w:rsidRPr="000715A8" w:rsidRDefault="00A20E96" w:rsidP="00A20E96">
      <w:pPr>
        <w:rPr>
          <w:rFonts w:ascii="Palatino Linotype" w:hAnsi="Palatino Linotype"/>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H</w:t>
      </w:r>
      <w:r w:rsidRPr="000715A8">
        <w:rPr>
          <w:rFonts w:ascii="Palatino Linotype" w:hAnsi="Palatino Linotype"/>
          <w:sz w:val="18"/>
          <w:szCs w:val="18"/>
        </w:rPr>
        <w:t xml:space="preserve">:  The Process of Adapting Principles of Editorial Integrity at WUWM Milwaukee Public Radio </w:t>
      </w:r>
      <w:r w:rsidRPr="000715A8">
        <w:rPr>
          <w:rFonts w:ascii="Palatino Linotype" w:hAnsi="Palatino Linotype"/>
          <w:sz w:val="18"/>
          <w:szCs w:val="18"/>
        </w:rPr>
        <w:tab/>
      </w:r>
      <w:r w:rsidRPr="000715A8">
        <w:rPr>
          <w:rFonts w:ascii="Palatino Linotype" w:hAnsi="Palatino Linotype"/>
          <w:sz w:val="18"/>
          <w:szCs w:val="18"/>
        </w:rPr>
        <w:tab/>
      </w:r>
      <w:r w:rsidRPr="000715A8">
        <w:rPr>
          <w:rFonts w:ascii="Palatino Linotype" w:hAnsi="Palatino Linotype"/>
          <w:sz w:val="18"/>
          <w:szCs w:val="18"/>
        </w:rPr>
        <w:tab/>
      </w:r>
      <w:r w:rsidRPr="000715A8">
        <w:rPr>
          <w:rFonts w:ascii="Palatino Linotype" w:hAnsi="Palatino Linotype"/>
          <w:sz w:val="18"/>
          <w:szCs w:val="18"/>
        </w:rPr>
        <w:tab/>
      </w:r>
      <w:r w:rsidRPr="000715A8">
        <w:rPr>
          <w:rFonts w:ascii="Palatino Linotype" w:hAnsi="Palatino Linotype"/>
          <w:sz w:val="18"/>
          <w:szCs w:val="18"/>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39</w:t>
      </w:r>
    </w:p>
    <w:p w:rsidR="000926FE" w:rsidRPr="000715A8" w:rsidRDefault="00A20E96" w:rsidP="00A20E96">
      <w:pPr>
        <w:rPr>
          <w:rFonts w:ascii="Palatino Linotype" w:hAnsi="Palatino Linotype"/>
        </w:rPr>
      </w:pPr>
      <w:r w:rsidRPr="000715A8">
        <w:rPr>
          <w:rFonts w:ascii="Palatino Linotype" w:hAnsi="Palatino Linotype"/>
          <w:sz w:val="18"/>
          <w:szCs w:val="18"/>
        </w:rPr>
        <w:t xml:space="preserve">Process Tool </w:t>
      </w:r>
      <w:r w:rsidR="00A84AF7" w:rsidRPr="000715A8">
        <w:rPr>
          <w:rFonts w:ascii="Palatino Linotype" w:hAnsi="Palatino Linotype"/>
          <w:sz w:val="18"/>
          <w:szCs w:val="18"/>
        </w:rPr>
        <w:t>I</w:t>
      </w:r>
      <w:r w:rsidRPr="000715A8">
        <w:rPr>
          <w:rFonts w:ascii="Palatino Linotype" w:hAnsi="Palatino Linotype"/>
          <w:sz w:val="18"/>
          <w:szCs w:val="18"/>
        </w:rPr>
        <w:t>:  Organizational Integrity Assessment Template</w:t>
      </w:r>
      <w:r w:rsidRPr="000715A8">
        <w:rPr>
          <w:rFonts w:ascii="Palatino Linotype" w:hAnsi="Palatino Linotype"/>
          <w:sz w:val="18"/>
          <w:szCs w:val="18"/>
        </w:rPr>
        <w:tab/>
      </w:r>
      <w:r w:rsidRPr="000715A8">
        <w:rPr>
          <w:rFonts w:ascii="Palatino Linotype" w:hAnsi="Palatino Linotype"/>
        </w:rPr>
        <w:tab/>
      </w:r>
      <w:r w:rsidRPr="000715A8">
        <w:rPr>
          <w:rFonts w:ascii="Palatino Linotype" w:hAnsi="Palatino Linotype"/>
        </w:rPr>
        <w:tab/>
      </w:r>
      <w:r w:rsidR="00A4597D"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41</w:t>
      </w:r>
    </w:p>
    <w:p w:rsidR="00A84AF7" w:rsidRPr="000715A8" w:rsidRDefault="00A84AF7" w:rsidP="00A20E96">
      <w:pPr>
        <w:rPr>
          <w:rFonts w:ascii="Palatino Linotype" w:hAnsi="Palatino Linotype"/>
        </w:rPr>
      </w:pPr>
      <w:r w:rsidRPr="000715A8">
        <w:rPr>
          <w:rFonts w:ascii="Palatino Linotype" w:hAnsi="Palatino Linotype"/>
          <w:sz w:val="18"/>
          <w:szCs w:val="18"/>
        </w:rPr>
        <w:t xml:space="preserve">Process Tool </w:t>
      </w:r>
      <w:r w:rsidR="00523423" w:rsidRPr="000715A8">
        <w:rPr>
          <w:rFonts w:ascii="Palatino Linotype" w:hAnsi="Palatino Linotype"/>
          <w:sz w:val="18"/>
          <w:szCs w:val="18"/>
        </w:rPr>
        <w:t>J:  Public Media Framework for Community Impact</w:t>
      </w:r>
      <w:r w:rsidR="00523423" w:rsidRPr="000715A8">
        <w:rPr>
          <w:rFonts w:ascii="Palatino Linotype" w:hAnsi="Palatino Linotype"/>
          <w:sz w:val="18"/>
          <w:szCs w:val="18"/>
        </w:rPr>
        <w:tab/>
      </w:r>
      <w:r w:rsidR="00523423" w:rsidRPr="000715A8">
        <w:rPr>
          <w:rFonts w:ascii="Palatino Linotype" w:hAnsi="Palatino Linotype"/>
        </w:rPr>
        <w:tab/>
      </w:r>
      <w:r w:rsidR="00523423" w:rsidRPr="000715A8">
        <w:rPr>
          <w:rFonts w:ascii="Palatino Linotype" w:hAnsi="Palatino Linotype"/>
        </w:rPr>
        <w:tab/>
      </w:r>
      <w:r w:rsidR="00A4597D" w:rsidRPr="000715A8">
        <w:rPr>
          <w:rFonts w:ascii="Palatino Linotype" w:hAnsi="Palatino Linotype"/>
        </w:rPr>
        <w:tab/>
      </w:r>
      <w:r w:rsidR="0051430F" w:rsidRPr="000715A8">
        <w:rPr>
          <w:rFonts w:ascii="Palatino Linotype" w:hAnsi="Palatino Linotype"/>
        </w:rPr>
        <w:t>45</w:t>
      </w:r>
    </w:p>
    <w:p w:rsidR="00A4597D" w:rsidRPr="000715A8" w:rsidRDefault="00A4597D" w:rsidP="003D0757">
      <w:pPr>
        <w:jc w:val="center"/>
        <w:rPr>
          <w:rFonts w:ascii="Palatino Linotype" w:hAnsi="Palatino Linotype"/>
          <w:b/>
          <w:sz w:val="32"/>
          <w:szCs w:val="32"/>
        </w:rPr>
      </w:pPr>
    </w:p>
    <w:p w:rsidR="003D0757" w:rsidRPr="000715A8" w:rsidRDefault="003D0757" w:rsidP="003D0757">
      <w:pPr>
        <w:jc w:val="center"/>
        <w:rPr>
          <w:rFonts w:ascii="Palatino Linotype" w:hAnsi="Palatino Linotype"/>
          <w:b/>
          <w:sz w:val="32"/>
          <w:szCs w:val="32"/>
        </w:rPr>
      </w:pPr>
      <w:r w:rsidRPr="000715A8">
        <w:rPr>
          <w:rFonts w:ascii="Palatino Linotype" w:hAnsi="Palatino Linotype"/>
          <w:b/>
          <w:sz w:val="32"/>
          <w:szCs w:val="32"/>
        </w:rPr>
        <w:t>Summary of the Code</w:t>
      </w:r>
      <w:r w:rsidR="007C486D" w:rsidRPr="000715A8">
        <w:rPr>
          <w:rFonts w:ascii="Palatino Linotype" w:hAnsi="Palatino Linotype"/>
          <w:b/>
          <w:sz w:val="32"/>
          <w:szCs w:val="32"/>
        </w:rPr>
        <w:t xml:space="preserve"> of Editorial Integrity</w:t>
      </w:r>
    </w:p>
    <w:p w:rsidR="003D0757" w:rsidRPr="000715A8" w:rsidRDefault="003D0757" w:rsidP="006E1F55">
      <w:pPr>
        <w:spacing w:after="0" w:line="240" w:lineRule="auto"/>
        <w:jc w:val="center"/>
        <w:rPr>
          <w:rFonts w:ascii="Palatino Linotype" w:eastAsia="Times New Roman" w:hAnsi="Palatino Linotype" w:cs="Arial"/>
          <w:b/>
          <w:bCs/>
          <w:color w:val="000000"/>
          <w:sz w:val="24"/>
          <w:szCs w:val="24"/>
        </w:rPr>
      </w:pPr>
      <w:r w:rsidRPr="000715A8">
        <w:rPr>
          <w:rFonts w:ascii="Palatino Linotype" w:eastAsia="Times New Roman" w:hAnsi="Palatino Linotype" w:cs="Arial"/>
          <w:b/>
          <w:bCs/>
          <w:color w:val="000000"/>
          <w:sz w:val="24"/>
          <w:szCs w:val="24"/>
        </w:rPr>
        <w:t>Local Public Media Organizations</w:t>
      </w:r>
    </w:p>
    <w:p w:rsidR="003D0757" w:rsidRPr="000715A8" w:rsidRDefault="003D0757" w:rsidP="006E1F55">
      <w:pPr>
        <w:spacing w:after="0" w:line="240" w:lineRule="auto"/>
        <w:jc w:val="center"/>
        <w:rPr>
          <w:rFonts w:ascii="Palatino Linotype" w:eastAsia="Times New Roman" w:hAnsi="Palatino Linotype" w:cs="Arial"/>
          <w:color w:val="000000"/>
          <w:sz w:val="24"/>
          <w:szCs w:val="24"/>
        </w:rPr>
      </w:pPr>
      <w:r w:rsidRPr="000715A8">
        <w:rPr>
          <w:rFonts w:ascii="Palatino Linotype" w:eastAsia="Times New Roman" w:hAnsi="Palatino Linotype" w:cs="Arial"/>
          <w:b/>
          <w:bCs/>
          <w:color w:val="000000"/>
          <w:sz w:val="24"/>
          <w:szCs w:val="24"/>
        </w:rPr>
        <w:t>Code of Editorial Integrity</w:t>
      </w:r>
    </w:p>
    <w:p w:rsidR="003D0757" w:rsidRPr="000715A8" w:rsidRDefault="003D0757" w:rsidP="003D0757">
      <w:pPr>
        <w:spacing w:after="0" w:line="240" w:lineRule="auto"/>
        <w:rPr>
          <w:rFonts w:ascii="Palatino Linotype" w:eastAsia="Times New Roman" w:hAnsi="Palatino Linotype" w:cs="Arial"/>
          <w:color w:val="000000"/>
          <w:sz w:val="24"/>
          <w:szCs w:val="24"/>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color w:val="000000"/>
        </w:rPr>
        <w:t>Our purposes are to support a strong civil society, increase cultural access and knowledge, extend public education, and strengthen community life through electronic media and related community activities. The public’s trust in our organizations, content, services, and relationships is fundamental to achieving these purposes.</w:t>
      </w: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color w:val="000000"/>
        </w:rPr>
        <w:t>We earn the public’s trust through the quality and excellence of our work, the inclusion and reflection of the diversity of our communities, and a commitment to defined professional standards and practices.</w:t>
      </w: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color w:val="000000"/>
        </w:rPr>
        <w:br/>
        <w:t>We take specific steps to ascertain and understand community needs, issues, and interests; to assure respect and civility in our forums and discussions and impartiality and objectivity in our coverage of complex and controversial matters; and to be accessible, accountable, and transparent to those who use our services and the community as a whole.</w:t>
      </w:r>
    </w:p>
    <w:p w:rsidR="003D0757" w:rsidRPr="000715A8" w:rsidRDefault="003D0757" w:rsidP="003D0757">
      <w:pPr>
        <w:spacing w:after="100" w:line="240" w:lineRule="auto"/>
        <w:rPr>
          <w:rFonts w:ascii="Palatino Linotype" w:eastAsia="Times New Roman" w:hAnsi="Palatino Linotype" w:cs="Arial"/>
          <w:color w:val="000000"/>
        </w:rPr>
      </w:pPr>
      <w:r w:rsidRPr="000715A8">
        <w:rPr>
          <w:rFonts w:ascii="Palatino Linotype" w:eastAsia="Times New Roman" w:hAnsi="Palatino Linotype" w:cs="Arial"/>
          <w:color w:val="000000"/>
        </w:rPr>
        <w:br/>
        <w:t>Our standards apply to all the content we produce and present, regardless of subject matter, including news, science, history, information and cultural content. They apply across all the channels and platforms we use – broadcasting, online, social media, print, and in-person events.</w:t>
      </w:r>
    </w:p>
    <w:p w:rsidR="003D0757" w:rsidRPr="000715A8" w:rsidRDefault="003D0757" w:rsidP="003D0757">
      <w:pPr>
        <w:spacing w:after="0" w:line="240" w:lineRule="auto"/>
        <w:rPr>
          <w:rFonts w:ascii="Palatino Linotype" w:eastAsia="Times New Roman" w:hAnsi="Palatino Linotype" w:cs="Arial"/>
          <w:color w:val="000000"/>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GOVERNANCE AND MANAGEMENT FOR THE COMMON GOOD</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 xml:space="preserve">We govern our activities in ways that promote the common good and the public interest and that reflect our commitment to integrity and trustworthiness. These obligations supersede personal and institutional agendas. </w:t>
      </w:r>
      <w:r w:rsidRPr="000715A8">
        <w:rPr>
          <w:rFonts w:ascii="Palatino Linotype" w:eastAsia="Times New Roman" w:hAnsi="Palatino Linotype" w:cs="Arial"/>
          <w:color w:val="000000"/>
        </w:rPr>
        <w:br/>
      </w:r>
      <w:r w:rsidRPr="000715A8">
        <w:rPr>
          <w:rFonts w:ascii="Palatino Linotype" w:eastAsia="Times New Roman" w:hAnsi="Palatino Linotype" w:cs="Arial"/>
          <w:color w:val="000000"/>
          <w:sz w:val="24"/>
          <w:szCs w:val="24"/>
        </w:rPr>
        <w:br/>
      </w:r>
      <w:r w:rsidRPr="000715A8">
        <w:rPr>
          <w:rFonts w:ascii="Palatino Linotype" w:eastAsia="Times New Roman" w:hAnsi="Palatino Linotype" w:cs="Arial"/>
          <w:b/>
          <w:color w:val="000000"/>
          <w:sz w:val="24"/>
          <w:szCs w:val="24"/>
        </w:rPr>
        <w:t>IDEAS, CULTURE AND FORUMS WITH RESPECT AND CIVILITY</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We contribute to the civic, educational, and cultural life of our communities by presenting a range of ideas and cultures and offering a robust forum for discussion and debate.</w:t>
      </w:r>
      <w:r w:rsidRPr="000715A8">
        <w:rPr>
          <w:rFonts w:ascii="Palatino Linotype" w:eastAsia="Times New Roman" w:hAnsi="Palatino Linotype" w:cs="Arial"/>
          <w:color w:val="000000"/>
        </w:rPr>
        <w:br/>
      </w:r>
      <w:r w:rsidRPr="000715A8">
        <w:rPr>
          <w:rFonts w:ascii="Palatino Linotype" w:eastAsia="Times New Roman" w:hAnsi="Palatino Linotype" w:cs="Arial"/>
          <w:color w:val="000000"/>
          <w:sz w:val="24"/>
          <w:szCs w:val="24"/>
        </w:rPr>
        <w:br/>
      </w:r>
      <w:r w:rsidRPr="000715A8">
        <w:rPr>
          <w:rFonts w:ascii="Palatino Linotype" w:eastAsia="Times New Roman" w:hAnsi="Palatino Linotype" w:cs="Arial"/>
          <w:b/>
          <w:color w:val="000000"/>
          <w:sz w:val="24"/>
          <w:szCs w:val="24"/>
        </w:rPr>
        <w:t>JOURNALISM THAT REPORTS EVENTS AND ISSUES WITH ACCURACY AND INTEGRITY</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 xml:space="preserve">We pursue facts about events and issues in our communities and other important matters that affect people’s lives with accuracy and integrity. </w:t>
      </w:r>
    </w:p>
    <w:p w:rsidR="003D0757" w:rsidRPr="000715A8" w:rsidRDefault="003D0757" w:rsidP="003D0757">
      <w:pPr>
        <w:spacing w:after="0" w:line="240" w:lineRule="auto"/>
        <w:rPr>
          <w:rFonts w:ascii="Palatino Linotype" w:eastAsia="Times New Roman" w:hAnsi="Palatino Linotype" w:cs="Arial"/>
          <w:color w:val="000000"/>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INCLUSION AND REFLECTION OF OUR COMMUNITIES’ DIVERSITY</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The integrity of our work is strengthened by incorporating the diversity of demography, culture, and beliefs in our communities and the nation into our work and our content.</w:t>
      </w:r>
    </w:p>
    <w:p w:rsidR="003D0757" w:rsidRPr="000715A8" w:rsidRDefault="003D0757" w:rsidP="003D0757">
      <w:pPr>
        <w:spacing w:after="0" w:line="240" w:lineRule="auto"/>
        <w:rPr>
          <w:rFonts w:ascii="Palatino Linotype" w:eastAsia="Times New Roman" w:hAnsi="Palatino Linotype" w:cs="Arial"/>
          <w:color w:val="000000"/>
          <w:sz w:val="24"/>
          <w:szCs w:val="24"/>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TRANSPARENCY IN PROGRAM SELECTION AND CONTENT CREATION</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 xml:space="preserve">We share with our audiences and the public the mission-based and practical reasons for our program choices. We seek to be transparent in how we gather and report news and create other content. </w:t>
      </w:r>
    </w:p>
    <w:p w:rsidR="003D0757" w:rsidRPr="000715A8" w:rsidRDefault="003D0757" w:rsidP="003D0757">
      <w:pPr>
        <w:spacing w:after="0" w:line="240" w:lineRule="auto"/>
        <w:rPr>
          <w:rFonts w:ascii="Palatino Linotype" w:eastAsia="Times New Roman" w:hAnsi="Palatino Linotype" w:cs="Arial"/>
          <w:color w:val="000000"/>
          <w:sz w:val="24"/>
          <w:szCs w:val="24"/>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TRANSPARENCY IN FUNDRAISING</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 xml:space="preserve">We aim for respectful relationships with our donors and clear understanding among donors and others about our fundraising operations. We acknowledge the sponsors of our programming and disclose the terms on which we obtain such support. </w:t>
      </w:r>
    </w:p>
    <w:p w:rsidR="003D0757" w:rsidRPr="000715A8" w:rsidRDefault="003D0757" w:rsidP="003D0757">
      <w:pPr>
        <w:spacing w:after="0" w:line="240" w:lineRule="auto"/>
        <w:rPr>
          <w:rFonts w:ascii="Palatino Linotype" w:eastAsia="Times New Roman" w:hAnsi="Palatino Linotype" w:cs="Arial"/>
          <w:color w:val="000000"/>
          <w:sz w:val="24"/>
          <w:szCs w:val="24"/>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PREVENTING UNDUE INFLUENCE</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We assure that our editorial process is free from undue influence. We take care in deciding from whom we seek and accept funds and in setting boundaries with respect to those who contribute.</w:t>
      </w:r>
    </w:p>
    <w:p w:rsidR="003D0757" w:rsidRPr="000715A8" w:rsidRDefault="003D0757" w:rsidP="003D0757">
      <w:pPr>
        <w:spacing w:after="0" w:line="240" w:lineRule="auto"/>
        <w:rPr>
          <w:rFonts w:ascii="Palatino Linotype" w:eastAsia="Times New Roman" w:hAnsi="Palatino Linotype" w:cs="Arial"/>
          <w:color w:val="000000"/>
          <w:sz w:val="24"/>
          <w:szCs w:val="24"/>
        </w:rPr>
      </w:pPr>
    </w:p>
    <w:p w:rsidR="003D0757" w:rsidRPr="000715A8" w:rsidRDefault="003D0757" w:rsidP="003D0757">
      <w:pPr>
        <w:spacing w:after="0"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CONSISTENT EDITORIAL STANDARDS IN PARTNERSHIPS AND COLLABORATIONS</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We bring our standards into editorial partnerships and collaborations through which we expand our capacity to serve, add to the perspectives we share with our audiences, and enhance the timeliness and relevance of our work.</w:t>
      </w:r>
    </w:p>
    <w:p w:rsidR="003D0757" w:rsidRPr="000715A8" w:rsidRDefault="003D0757" w:rsidP="003D0757">
      <w:pPr>
        <w:spacing w:after="136" w:line="240" w:lineRule="auto"/>
        <w:rPr>
          <w:rFonts w:ascii="Palatino Linotype" w:eastAsia="Times New Roman" w:hAnsi="Palatino Linotype" w:cs="Arial"/>
          <w:color w:val="000000"/>
          <w:sz w:val="24"/>
          <w:szCs w:val="24"/>
        </w:rPr>
      </w:pPr>
    </w:p>
    <w:p w:rsidR="003D0757" w:rsidRPr="000715A8" w:rsidRDefault="003D0757" w:rsidP="003D0757">
      <w:pPr>
        <w:spacing w:after="136" w:line="240" w:lineRule="auto"/>
        <w:rPr>
          <w:rFonts w:ascii="Palatino Linotype" w:eastAsia="Times New Roman" w:hAnsi="Palatino Linotype" w:cs="Arial"/>
          <w:color w:val="000000"/>
        </w:rPr>
      </w:pPr>
      <w:r w:rsidRPr="000715A8">
        <w:rPr>
          <w:rFonts w:ascii="Palatino Linotype" w:eastAsia="Times New Roman" w:hAnsi="Palatino Linotype" w:cs="Arial"/>
          <w:b/>
          <w:color w:val="000000"/>
          <w:sz w:val="24"/>
          <w:szCs w:val="24"/>
        </w:rPr>
        <w:t>EMPLOYEE ACTIVITIES BEYOND THEIR PUBLIC MEDIA WORK</w:t>
      </w:r>
      <w:r w:rsidRPr="000715A8">
        <w:rPr>
          <w:rFonts w:ascii="Palatino Linotype" w:eastAsia="Times New Roman" w:hAnsi="Palatino Linotype" w:cs="Arial"/>
          <w:b/>
          <w:color w:val="000000"/>
          <w:sz w:val="24"/>
          <w:szCs w:val="24"/>
        </w:rPr>
        <w:br/>
      </w:r>
      <w:r w:rsidRPr="000715A8">
        <w:rPr>
          <w:rFonts w:ascii="Palatino Linotype" w:eastAsia="Times New Roman" w:hAnsi="Palatino Linotype" w:cs="Arial"/>
          <w:color w:val="000000"/>
        </w:rPr>
        <w:t>The actions of our employees, even when “off the clock,” affect public trust in our integrity, credibility, and impartiality. We expect employees to uphold our integrity in their personal as well as their professional lives.</w:t>
      </w:r>
    </w:p>
    <w:p w:rsidR="003D0757" w:rsidRPr="000715A8" w:rsidRDefault="003D0757" w:rsidP="003D0757">
      <w:pPr>
        <w:rPr>
          <w:rFonts w:ascii="Palatino Linotype" w:hAnsi="Palatino Linotype"/>
          <w:color w:val="000000"/>
        </w:rPr>
      </w:pPr>
    </w:p>
    <w:p w:rsidR="007C486D" w:rsidRPr="000715A8" w:rsidRDefault="007C486D" w:rsidP="003D0757">
      <w:pPr>
        <w:rPr>
          <w:rFonts w:ascii="Palatino Linotype" w:hAnsi="Palatino Linotype"/>
          <w:color w:val="000000"/>
          <w:sz w:val="20"/>
          <w:szCs w:val="20"/>
        </w:rPr>
      </w:pPr>
    </w:p>
    <w:p w:rsidR="00A20E96" w:rsidRPr="000715A8" w:rsidRDefault="00A20E96" w:rsidP="003D0757">
      <w:pPr>
        <w:rPr>
          <w:rFonts w:ascii="Palatino Linotype" w:hAnsi="Palatino Linotype"/>
          <w:color w:val="000000"/>
          <w:sz w:val="20"/>
          <w:szCs w:val="20"/>
        </w:rPr>
      </w:pPr>
    </w:p>
    <w:p w:rsidR="00A20E96" w:rsidRPr="000715A8" w:rsidRDefault="00A20E96" w:rsidP="003D0757">
      <w:pPr>
        <w:rPr>
          <w:rFonts w:ascii="Palatino Linotype" w:hAnsi="Palatino Linotype"/>
          <w:color w:val="000000"/>
          <w:sz w:val="20"/>
          <w:szCs w:val="20"/>
        </w:rPr>
      </w:pPr>
    </w:p>
    <w:p w:rsidR="00C33959" w:rsidRPr="000715A8" w:rsidRDefault="00C33959" w:rsidP="003D0757">
      <w:pPr>
        <w:rPr>
          <w:rFonts w:ascii="Palatino Linotype" w:hAnsi="Palatino Linotype"/>
          <w:color w:val="000000"/>
          <w:sz w:val="20"/>
          <w:szCs w:val="20"/>
        </w:rPr>
      </w:pPr>
    </w:p>
    <w:p w:rsidR="00C33959" w:rsidRPr="000715A8" w:rsidRDefault="00C33959" w:rsidP="003D0757">
      <w:pPr>
        <w:rPr>
          <w:rFonts w:ascii="Palatino Linotype" w:hAnsi="Palatino Linotype"/>
          <w:color w:val="000000"/>
          <w:sz w:val="20"/>
          <w:szCs w:val="20"/>
        </w:rPr>
      </w:pPr>
    </w:p>
    <w:p w:rsidR="00C33959" w:rsidRPr="000715A8" w:rsidRDefault="00C33959" w:rsidP="003D0757">
      <w:pPr>
        <w:rPr>
          <w:rFonts w:ascii="Palatino Linotype" w:hAnsi="Palatino Linotype"/>
          <w:color w:val="000000"/>
          <w:sz w:val="20"/>
          <w:szCs w:val="20"/>
        </w:rPr>
      </w:pPr>
    </w:p>
    <w:p w:rsidR="00C33959" w:rsidRPr="000715A8" w:rsidRDefault="00C33959" w:rsidP="003D0757">
      <w:pPr>
        <w:rPr>
          <w:rFonts w:ascii="Palatino Linotype" w:hAnsi="Palatino Linotype"/>
          <w:color w:val="000000"/>
          <w:sz w:val="20"/>
          <w:szCs w:val="20"/>
        </w:rPr>
      </w:pPr>
    </w:p>
    <w:p w:rsidR="00C33959" w:rsidRPr="000715A8" w:rsidRDefault="00C33959" w:rsidP="003D0757">
      <w:pPr>
        <w:rPr>
          <w:rFonts w:ascii="Palatino Linotype" w:hAnsi="Palatino Linotype"/>
          <w:color w:val="000000"/>
          <w:sz w:val="20"/>
          <w:szCs w:val="20"/>
        </w:rPr>
      </w:pPr>
    </w:p>
    <w:p w:rsidR="003D0757" w:rsidRPr="000715A8" w:rsidRDefault="003D0757" w:rsidP="003D0757">
      <w:pPr>
        <w:rPr>
          <w:rFonts w:ascii="Palatino Linotype" w:hAnsi="Palatino Linotype"/>
        </w:rPr>
      </w:pPr>
    </w:p>
    <w:p w:rsidR="001215BA" w:rsidRPr="000715A8" w:rsidRDefault="000926FE" w:rsidP="001215BA">
      <w:pPr>
        <w:jc w:val="center"/>
        <w:rPr>
          <w:rFonts w:ascii="Palatino Linotype" w:hAnsi="Palatino Linotype"/>
          <w:b/>
          <w:sz w:val="24"/>
          <w:szCs w:val="24"/>
          <w:u w:val="single"/>
        </w:rPr>
      </w:pPr>
      <w:r w:rsidRPr="000715A8">
        <w:rPr>
          <w:rFonts w:ascii="Palatino Linotype" w:hAnsi="Palatino Linotype"/>
          <w:b/>
          <w:sz w:val="24"/>
          <w:szCs w:val="24"/>
          <w:u w:val="single"/>
        </w:rPr>
        <w:t>CA</w:t>
      </w:r>
      <w:r w:rsidR="001215BA" w:rsidRPr="000715A8">
        <w:rPr>
          <w:rFonts w:ascii="Palatino Linotype" w:hAnsi="Palatino Linotype"/>
          <w:b/>
          <w:sz w:val="24"/>
          <w:szCs w:val="24"/>
          <w:u w:val="single"/>
        </w:rPr>
        <w:t>MPAIGN TOOL A:  A CALL TO ACTION</w:t>
      </w:r>
    </w:p>
    <w:p w:rsidR="001215BA" w:rsidRPr="000715A8" w:rsidRDefault="001215BA" w:rsidP="001215BA">
      <w:pPr>
        <w:spacing w:after="0"/>
        <w:jc w:val="center"/>
        <w:rPr>
          <w:rFonts w:ascii="Palatino Linotype" w:hAnsi="Palatino Linotype"/>
          <w:b/>
          <w:sz w:val="24"/>
          <w:szCs w:val="24"/>
        </w:rPr>
      </w:pPr>
      <w:r w:rsidRPr="000715A8">
        <w:rPr>
          <w:rFonts w:ascii="Palatino Linotype" w:hAnsi="Palatino Linotype"/>
          <w:b/>
          <w:sz w:val="24"/>
          <w:szCs w:val="24"/>
        </w:rPr>
        <w:t>The Editorial Integrity Project is calling for a Reinvest</w:t>
      </w:r>
    </w:p>
    <w:p w:rsidR="001215BA" w:rsidRPr="000715A8" w:rsidRDefault="001215BA" w:rsidP="001215BA">
      <w:pPr>
        <w:spacing w:after="0"/>
        <w:jc w:val="center"/>
        <w:rPr>
          <w:rFonts w:ascii="Palatino Linotype" w:hAnsi="Palatino Linotype"/>
          <w:sz w:val="24"/>
          <w:szCs w:val="24"/>
        </w:rPr>
      </w:pPr>
      <w:r w:rsidRPr="000715A8">
        <w:rPr>
          <w:rFonts w:ascii="Palatino Linotype" w:hAnsi="Palatino Linotype"/>
          <w:b/>
          <w:sz w:val="24"/>
          <w:szCs w:val="24"/>
        </w:rPr>
        <w:t>In the Process of Adopting a Code of Organizational Integrity</w:t>
      </w:r>
    </w:p>
    <w:p w:rsidR="001215BA" w:rsidRPr="000715A8" w:rsidRDefault="001215BA" w:rsidP="001215BA">
      <w:pPr>
        <w:spacing w:after="0"/>
        <w:rPr>
          <w:rFonts w:ascii="Palatino Linotype" w:hAnsi="Palatino Linotype"/>
          <w:b/>
          <w:sz w:val="18"/>
          <w:szCs w:val="18"/>
        </w:rPr>
      </w:pPr>
    </w:p>
    <w:p w:rsidR="001215BA" w:rsidRPr="000715A8" w:rsidRDefault="001215BA" w:rsidP="001215BA">
      <w:pPr>
        <w:spacing w:after="0"/>
        <w:rPr>
          <w:rFonts w:ascii="Palatino Linotype" w:hAnsi="Palatino Linotype"/>
          <w:b/>
          <w:sz w:val="24"/>
          <w:szCs w:val="24"/>
        </w:rPr>
      </w:pPr>
      <w:r w:rsidRPr="000715A8">
        <w:rPr>
          <w:rFonts w:ascii="Palatino Linotype" w:hAnsi="Palatino Linotype"/>
          <w:b/>
          <w:sz w:val="24"/>
          <w:szCs w:val="24"/>
        </w:rPr>
        <w:t xml:space="preserve">TRUST </w:t>
      </w:r>
      <w:r w:rsidRPr="000715A8">
        <w:rPr>
          <w:rFonts w:ascii="Palatino Linotype" w:hAnsi="Palatino Linotype"/>
          <w:b/>
        </w:rPr>
        <w:t>is what public media organizations are built on.</w:t>
      </w:r>
    </w:p>
    <w:p w:rsidR="001215BA" w:rsidRPr="000715A8" w:rsidRDefault="001215BA" w:rsidP="001215BA">
      <w:pPr>
        <w:spacing w:after="0"/>
        <w:rPr>
          <w:rFonts w:ascii="Palatino Linotype" w:hAnsi="Palatino Linotype"/>
        </w:rPr>
      </w:pPr>
      <w:r w:rsidRPr="000715A8">
        <w:rPr>
          <w:rFonts w:ascii="Palatino Linotype" w:hAnsi="Palatino Linotype"/>
        </w:rPr>
        <w:t>Are firewalls in place for local funding for locally produced programming?  Should staff participating in political activities? Are board members interjecting themselves into the programming and news decision processes?</w:t>
      </w:r>
    </w:p>
    <w:p w:rsidR="001215BA" w:rsidRPr="000715A8" w:rsidRDefault="001215BA" w:rsidP="001215BA">
      <w:pPr>
        <w:spacing w:after="0"/>
        <w:rPr>
          <w:rFonts w:ascii="Palatino Linotype" w:hAnsi="Palatino Linotype"/>
          <w:b/>
          <w:sz w:val="18"/>
          <w:szCs w:val="18"/>
        </w:rPr>
      </w:pPr>
    </w:p>
    <w:p w:rsidR="001215BA" w:rsidRPr="000715A8" w:rsidRDefault="001215BA" w:rsidP="001215BA">
      <w:pPr>
        <w:spacing w:after="0"/>
        <w:rPr>
          <w:rFonts w:ascii="Palatino Linotype" w:hAnsi="Palatino Linotype"/>
          <w:b/>
          <w:sz w:val="24"/>
          <w:szCs w:val="24"/>
        </w:rPr>
      </w:pPr>
      <w:r w:rsidRPr="000715A8">
        <w:rPr>
          <w:rFonts w:ascii="Palatino Linotype" w:hAnsi="Palatino Linotype"/>
          <w:b/>
          <w:sz w:val="24"/>
          <w:szCs w:val="24"/>
        </w:rPr>
        <w:t>TRUSTWORTH</w:t>
      </w:r>
      <w:r w:rsidR="00FE46D8">
        <w:rPr>
          <w:rFonts w:ascii="Palatino Linotype" w:hAnsi="Palatino Linotype"/>
          <w:b/>
          <w:sz w:val="24"/>
          <w:szCs w:val="24"/>
        </w:rPr>
        <w:t>I</w:t>
      </w:r>
      <w:r w:rsidRPr="000715A8">
        <w:rPr>
          <w:rFonts w:ascii="Palatino Linotype" w:hAnsi="Palatino Linotype"/>
          <w:b/>
          <w:sz w:val="24"/>
          <w:szCs w:val="24"/>
        </w:rPr>
        <w:t xml:space="preserve">NESS </w:t>
      </w:r>
      <w:r w:rsidRPr="000715A8">
        <w:rPr>
          <w:rFonts w:ascii="Palatino Linotype" w:hAnsi="Palatino Linotype"/>
          <w:b/>
        </w:rPr>
        <w:t>must be protected</w:t>
      </w:r>
      <w:r w:rsidRPr="000715A8">
        <w:rPr>
          <w:rFonts w:ascii="Palatino Linotype" w:hAnsi="Palatino Linotype"/>
          <w:b/>
          <w:sz w:val="24"/>
          <w:szCs w:val="24"/>
        </w:rPr>
        <w:t xml:space="preserve"> </w:t>
      </w:r>
      <w:r w:rsidRPr="000715A8">
        <w:rPr>
          <w:rFonts w:ascii="Palatino Linotype" w:hAnsi="Palatino Linotype"/>
          <w:b/>
        </w:rPr>
        <w:t>in a constantly changing environment.</w:t>
      </w:r>
    </w:p>
    <w:p w:rsidR="001215BA" w:rsidRPr="000715A8" w:rsidRDefault="001215BA" w:rsidP="001215BA">
      <w:pPr>
        <w:spacing w:after="0"/>
        <w:rPr>
          <w:rFonts w:ascii="Palatino Linotype" w:hAnsi="Palatino Linotype"/>
        </w:rPr>
      </w:pPr>
      <w:r w:rsidRPr="000715A8">
        <w:rPr>
          <w:rFonts w:ascii="Palatino Linotype" w:hAnsi="Palatino Linotype" w:cs="Times New Roman"/>
        </w:rPr>
        <w:t xml:space="preserve">The media universe continues to change radically. Our station leadership is changing with over half of our managers retired or retiring. Our role as public media organizations serving our communities are evolving and placing renewed attention on organizational ethics.  </w:t>
      </w:r>
    </w:p>
    <w:p w:rsidR="001215BA" w:rsidRPr="000715A8" w:rsidRDefault="001215BA" w:rsidP="001215BA">
      <w:pPr>
        <w:spacing w:after="0"/>
        <w:rPr>
          <w:rFonts w:ascii="Palatino Linotype" w:hAnsi="Palatino Linotype"/>
          <w:b/>
          <w:sz w:val="18"/>
          <w:szCs w:val="18"/>
        </w:rPr>
      </w:pPr>
    </w:p>
    <w:p w:rsidR="001215BA" w:rsidRPr="000715A8" w:rsidRDefault="001215BA" w:rsidP="001215BA">
      <w:pPr>
        <w:spacing w:after="0"/>
        <w:rPr>
          <w:rFonts w:ascii="Palatino Linotype" w:hAnsi="Palatino Linotype"/>
          <w:b/>
          <w:sz w:val="24"/>
          <w:szCs w:val="24"/>
        </w:rPr>
      </w:pPr>
      <w:r w:rsidRPr="000715A8">
        <w:rPr>
          <w:rFonts w:ascii="Palatino Linotype" w:hAnsi="Palatino Linotype"/>
          <w:b/>
          <w:sz w:val="24"/>
          <w:szCs w:val="24"/>
        </w:rPr>
        <w:t>TRUST IS EARNED.</w:t>
      </w:r>
    </w:p>
    <w:p w:rsidR="001215BA" w:rsidRPr="000715A8" w:rsidRDefault="001215BA" w:rsidP="001215BA">
      <w:pPr>
        <w:spacing w:after="0"/>
        <w:rPr>
          <w:rFonts w:ascii="Palatino Linotype" w:hAnsi="Palatino Linotype"/>
        </w:rPr>
      </w:pPr>
      <w:r w:rsidRPr="000715A8">
        <w:rPr>
          <w:rFonts w:ascii="Palatino Linotype" w:hAnsi="Palatino Linotype"/>
        </w:rPr>
        <w:t>The entire industry wins when we develop and implement a</w:t>
      </w:r>
      <w:r w:rsidRPr="000715A8">
        <w:rPr>
          <w:rFonts w:ascii="Palatino Linotype" w:hAnsi="Palatino Linotype" w:cs="Times New Roman"/>
        </w:rPr>
        <w:t xml:space="preserve"> Code of Organizational Integrity. </w:t>
      </w:r>
      <w:r w:rsidRPr="000715A8">
        <w:rPr>
          <w:rFonts w:ascii="Palatino Linotype" w:hAnsi="Palatino Linotype"/>
        </w:rPr>
        <w:t xml:space="preserve">Without team work developing policy, </w:t>
      </w:r>
      <w:r w:rsidRPr="000715A8">
        <w:rPr>
          <w:rFonts w:ascii="Palatino Linotype" w:hAnsi="Palatino Linotype"/>
          <w:b/>
        </w:rPr>
        <w:t>stations are vulnerable</w:t>
      </w:r>
      <w:r w:rsidRPr="000715A8">
        <w:rPr>
          <w:rFonts w:ascii="Palatino Linotype" w:hAnsi="Palatino Linotype"/>
        </w:rPr>
        <w:t xml:space="preserve">.  A fully understood code provides ready answers to regular conflicts. </w:t>
      </w:r>
      <w:r w:rsidRPr="000715A8">
        <w:rPr>
          <w:rFonts w:ascii="Palatino Linotype" w:hAnsi="Palatino Linotype"/>
          <w:b/>
        </w:rPr>
        <w:t xml:space="preserve">We need to articulate how our organizations can fulfill both journalistic responsibilities and the capacity to convene communities around public issues.  </w:t>
      </w:r>
    </w:p>
    <w:p w:rsidR="001215BA" w:rsidRPr="000715A8" w:rsidRDefault="001215BA" w:rsidP="001215BA">
      <w:pPr>
        <w:spacing w:after="0"/>
        <w:rPr>
          <w:rFonts w:ascii="Palatino Linotype" w:hAnsi="Palatino Linotype"/>
          <w:sz w:val="18"/>
          <w:szCs w:val="18"/>
        </w:rPr>
      </w:pPr>
    </w:p>
    <w:p w:rsidR="001215BA" w:rsidRPr="000715A8" w:rsidRDefault="001215BA" w:rsidP="001215BA">
      <w:pPr>
        <w:spacing w:after="0"/>
        <w:rPr>
          <w:rFonts w:ascii="Palatino Linotype" w:hAnsi="Palatino Linotype"/>
          <w:b/>
          <w:sz w:val="24"/>
          <w:szCs w:val="24"/>
        </w:rPr>
      </w:pPr>
      <w:r w:rsidRPr="000715A8">
        <w:rPr>
          <w:rFonts w:ascii="Palatino Linotype" w:hAnsi="Palatino Linotype"/>
          <w:b/>
          <w:sz w:val="24"/>
          <w:szCs w:val="24"/>
        </w:rPr>
        <w:t>Why Renewed Attention to Trust and Ethics</w:t>
      </w:r>
    </w:p>
    <w:p w:rsidR="001215BA" w:rsidRPr="000715A8" w:rsidRDefault="001215BA" w:rsidP="001215BA">
      <w:pPr>
        <w:pStyle w:val="ListParagraph"/>
        <w:numPr>
          <w:ilvl w:val="0"/>
          <w:numId w:val="5"/>
        </w:numPr>
        <w:ind w:right="-270"/>
        <w:rPr>
          <w:rFonts w:ascii="Palatino Linotype" w:hAnsi="Palatino Linotype"/>
        </w:rPr>
      </w:pPr>
      <w:r w:rsidRPr="000715A8">
        <w:rPr>
          <w:rFonts w:ascii="Palatino Linotype" w:hAnsi="Palatino Linotype"/>
        </w:rPr>
        <w:t xml:space="preserve">We have an obligation to construct a </w:t>
      </w:r>
      <w:r w:rsidRPr="000715A8">
        <w:rPr>
          <w:rFonts w:ascii="Palatino Linotype" w:hAnsi="Palatino Linotype"/>
          <w:b/>
        </w:rPr>
        <w:t>roadmap</w:t>
      </w:r>
      <w:r w:rsidRPr="000715A8">
        <w:rPr>
          <w:rFonts w:ascii="Palatino Linotype" w:hAnsi="Palatino Linotype"/>
        </w:rPr>
        <w:t xml:space="preserve"> for unified and thoughtful decision making.</w:t>
      </w:r>
    </w:p>
    <w:p w:rsidR="001215BA" w:rsidRPr="000715A8" w:rsidRDefault="001215BA" w:rsidP="001215BA">
      <w:pPr>
        <w:pStyle w:val="ListParagraph"/>
        <w:numPr>
          <w:ilvl w:val="0"/>
          <w:numId w:val="5"/>
        </w:numPr>
        <w:ind w:right="-270"/>
        <w:rPr>
          <w:rFonts w:ascii="Palatino Linotype" w:hAnsi="Palatino Linotype"/>
        </w:rPr>
      </w:pPr>
      <w:r w:rsidRPr="000715A8">
        <w:rPr>
          <w:rFonts w:ascii="Palatino Linotype" w:hAnsi="Palatino Linotype"/>
        </w:rPr>
        <w:t xml:space="preserve">With continued support from the federal government brings a </w:t>
      </w:r>
      <w:r w:rsidRPr="000715A8">
        <w:rPr>
          <w:rFonts w:ascii="Palatino Linotype" w:hAnsi="Palatino Linotype"/>
          <w:b/>
        </w:rPr>
        <w:t>level of scrutiny</w:t>
      </w:r>
      <w:r w:rsidRPr="000715A8">
        <w:rPr>
          <w:rFonts w:ascii="Palatino Linotype" w:hAnsi="Palatino Linotype"/>
        </w:rPr>
        <w:t xml:space="preserve"> that requires proactive ethics policies.</w:t>
      </w:r>
    </w:p>
    <w:p w:rsidR="001215BA" w:rsidRPr="000715A8" w:rsidRDefault="001215BA" w:rsidP="001215BA">
      <w:pPr>
        <w:pStyle w:val="ListParagraph"/>
        <w:numPr>
          <w:ilvl w:val="0"/>
          <w:numId w:val="5"/>
        </w:numPr>
        <w:ind w:right="-270"/>
        <w:rPr>
          <w:rFonts w:ascii="Palatino Linotype" w:hAnsi="Palatino Linotype"/>
        </w:rPr>
      </w:pPr>
      <w:r w:rsidRPr="000715A8">
        <w:rPr>
          <w:rFonts w:ascii="Palatino Linotype" w:hAnsi="Palatino Linotype"/>
          <w:b/>
        </w:rPr>
        <w:t>Changing funding models</w:t>
      </w:r>
      <w:r w:rsidRPr="000715A8">
        <w:rPr>
          <w:rFonts w:ascii="Palatino Linotype" w:hAnsi="Palatino Linotype"/>
        </w:rPr>
        <w:t xml:space="preserve"> and methods bring a heightened level of scrutiny.</w:t>
      </w:r>
    </w:p>
    <w:p w:rsidR="001215BA" w:rsidRPr="000715A8" w:rsidRDefault="001215BA" w:rsidP="001215BA">
      <w:pPr>
        <w:pStyle w:val="ListParagraph"/>
        <w:numPr>
          <w:ilvl w:val="0"/>
          <w:numId w:val="5"/>
        </w:numPr>
        <w:ind w:right="-270"/>
        <w:rPr>
          <w:rFonts w:ascii="Palatino Linotype" w:hAnsi="Palatino Linotype"/>
          <w:b/>
        </w:rPr>
      </w:pPr>
      <w:r w:rsidRPr="000715A8">
        <w:rPr>
          <w:rFonts w:ascii="Palatino Linotype" w:hAnsi="Palatino Linotype"/>
          <w:b/>
        </w:rPr>
        <w:t>Social media</w:t>
      </w:r>
      <w:r w:rsidRPr="000715A8">
        <w:rPr>
          <w:rFonts w:ascii="Palatino Linotype" w:hAnsi="Palatino Linotype"/>
        </w:rPr>
        <w:t xml:space="preserve"> opens organizations up to challenges to traditional understandings of ethical behavior.  </w:t>
      </w:r>
    </w:p>
    <w:p w:rsidR="001215BA" w:rsidRPr="000715A8" w:rsidRDefault="001215BA" w:rsidP="001215BA">
      <w:pPr>
        <w:pStyle w:val="ListParagraph"/>
        <w:numPr>
          <w:ilvl w:val="0"/>
          <w:numId w:val="5"/>
        </w:numPr>
        <w:spacing w:after="0"/>
        <w:ind w:right="-274"/>
        <w:rPr>
          <w:rFonts w:ascii="Palatino Linotype" w:hAnsi="Palatino Linotype"/>
        </w:rPr>
      </w:pPr>
      <w:r w:rsidRPr="000715A8">
        <w:rPr>
          <w:rFonts w:ascii="Palatino Linotype" w:hAnsi="Palatino Linotype"/>
        </w:rPr>
        <w:t xml:space="preserve">We </w:t>
      </w:r>
      <w:r w:rsidRPr="000715A8">
        <w:rPr>
          <w:rFonts w:ascii="Palatino Linotype" w:hAnsi="Palatino Linotype"/>
          <w:b/>
        </w:rPr>
        <w:t>need to be poised to address the very real challenges and threats</w:t>
      </w:r>
      <w:r w:rsidRPr="000715A8">
        <w:rPr>
          <w:rFonts w:ascii="Palatino Linotype" w:hAnsi="Palatino Linotype"/>
        </w:rPr>
        <w:t xml:space="preserve"> in our changing landscape. </w:t>
      </w:r>
    </w:p>
    <w:p w:rsidR="001215BA" w:rsidRPr="000715A8" w:rsidRDefault="001215BA" w:rsidP="001215BA">
      <w:pPr>
        <w:spacing w:after="0"/>
        <w:ind w:right="-274"/>
        <w:rPr>
          <w:rFonts w:ascii="Palatino Linotype" w:hAnsi="Palatino Linotype"/>
          <w:sz w:val="18"/>
          <w:szCs w:val="18"/>
        </w:rPr>
      </w:pPr>
    </w:p>
    <w:p w:rsidR="001215BA" w:rsidRPr="000715A8" w:rsidRDefault="001215BA" w:rsidP="001215BA">
      <w:pPr>
        <w:spacing w:after="0"/>
        <w:jc w:val="center"/>
        <w:rPr>
          <w:rFonts w:ascii="Palatino Linotype" w:hAnsi="Palatino Linotype"/>
          <w:b/>
          <w:sz w:val="24"/>
          <w:szCs w:val="24"/>
        </w:rPr>
      </w:pPr>
      <w:r w:rsidRPr="000715A8">
        <w:rPr>
          <w:rFonts w:ascii="Palatino Linotype" w:hAnsi="Palatino Linotype"/>
          <w:b/>
          <w:sz w:val="24"/>
          <w:szCs w:val="24"/>
        </w:rPr>
        <w:t>What it Takes to Integrate the Code in Your Station’s Culture</w:t>
      </w:r>
    </w:p>
    <w:p w:rsidR="001215BA" w:rsidRPr="000715A8" w:rsidRDefault="001215BA" w:rsidP="001215BA">
      <w:pPr>
        <w:spacing w:after="0"/>
        <w:rPr>
          <w:rFonts w:ascii="Palatino Linotype" w:hAnsi="Palatino Linotype"/>
        </w:rPr>
      </w:pPr>
      <w:r w:rsidRPr="000715A8">
        <w:rPr>
          <w:rFonts w:ascii="Palatino Linotype" w:hAnsi="Palatino Linotype"/>
        </w:rPr>
        <w:t xml:space="preserve">A written Code of Organizational Integrity is a practical guide that serves as a decision making tool for internal and external constituents.   </w:t>
      </w:r>
      <w:r w:rsidRPr="000715A8">
        <w:rPr>
          <w:rFonts w:ascii="Palatino Linotype" w:hAnsi="Palatino Linotype"/>
          <w:b/>
        </w:rPr>
        <w:t>Strong leadership</w:t>
      </w:r>
      <w:r w:rsidRPr="000715A8">
        <w:rPr>
          <w:rFonts w:ascii="Palatino Linotype" w:hAnsi="Palatino Linotype"/>
        </w:rPr>
        <w:t xml:space="preserve">, </w:t>
      </w:r>
      <w:r w:rsidRPr="000715A8">
        <w:rPr>
          <w:rFonts w:ascii="Palatino Linotype" w:hAnsi="Palatino Linotype"/>
          <w:b/>
        </w:rPr>
        <w:t>effective</w:t>
      </w:r>
      <w:r w:rsidRPr="000715A8">
        <w:rPr>
          <w:rFonts w:ascii="Palatino Linotype" w:hAnsi="Palatino Linotype"/>
        </w:rPr>
        <w:t xml:space="preserve"> </w:t>
      </w:r>
      <w:r w:rsidRPr="000715A8">
        <w:rPr>
          <w:rFonts w:ascii="Palatino Linotype" w:hAnsi="Palatino Linotype"/>
          <w:b/>
        </w:rPr>
        <w:t xml:space="preserve">processes, and on-going engagement </w:t>
      </w:r>
      <w:r w:rsidRPr="000715A8">
        <w:rPr>
          <w:rFonts w:ascii="Palatino Linotype" w:hAnsi="Palatino Linotype"/>
        </w:rPr>
        <w:t>are the byproducts of an effective Code</w:t>
      </w:r>
    </w:p>
    <w:p w:rsidR="001215BA" w:rsidRPr="000715A8" w:rsidRDefault="001215BA" w:rsidP="001215BA">
      <w:pPr>
        <w:spacing w:after="0"/>
        <w:rPr>
          <w:rFonts w:ascii="Palatino Linotype" w:hAnsi="Palatino Linotype" w:cs="Times New Roman"/>
          <w:sz w:val="18"/>
          <w:szCs w:val="18"/>
        </w:rPr>
      </w:pPr>
    </w:p>
    <w:p w:rsidR="00A66556" w:rsidRDefault="00A66556" w:rsidP="001215BA">
      <w:pPr>
        <w:spacing w:after="0"/>
        <w:jc w:val="center"/>
        <w:rPr>
          <w:rFonts w:ascii="Palatino Linotype" w:hAnsi="Palatino Linotype"/>
          <w:b/>
          <w:sz w:val="24"/>
          <w:szCs w:val="24"/>
        </w:rPr>
      </w:pPr>
    </w:p>
    <w:p w:rsidR="001215BA" w:rsidRPr="000715A8" w:rsidRDefault="001215BA" w:rsidP="001215BA">
      <w:pPr>
        <w:spacing w:after="0"/>
        <w:jc w:val="center"/>
        <w:rPr>
          <w:rFonts w:ascii="Palatino Linotype" w:hAnsi="Palatino Linotype"/>
          <w:b/>
          <w:sz w:val="24"/>
          <w:szCs w:val="24"/>
        </w:rPr>
      </w:pPr>
      <w:r w:rsidRPr="000715A8">
        <w:rPr>
          <w:rFonts w:ascii="Palatino Linotype" w:hAnsi="Palatino Linotype"/>
          <w:b/>
          <w:sz w:val="24"/>
          <w:szCs w:val="24"/>
        </w:rPr>
        <w:t>Get Started -- Initiate Your Station’s Code of Organizational Integrity</w:t>
      </w:r>
    </w:p>
    <w:p w:rsidR="001215BA" w:rsidRPr="000715A8" w:rsidRDefault="001215BA" w:rsidP="001215BA">
      <w:pPr>
        <w:spacing w:after="0"/>
        <w:rPr>
          <w:rFonts w:ascii="Palatino Linotype" w:hAnsi="Palatino Linotype"/>
        </w:rPr>
      </w:pPr>
      <w:r w:rsidRPr="000715A8">
        <w:rPr>
          <w:rFonts w:ascii="Palatino Linotype" w:hAnsi="Palatino Linotype"/>
        </w:rPr>
        <w:t>An excellent code has been developed by dozens of system leaders with support from the Corporation for Public Broadcasting (</w:t>
      </w:r>
      <w:r w:rsidRPr="000715A8">
        <w:rPr>
          <w:rFonts w:ascii="Palatino Linotype" w:hAnsi="Palatino Linotype"/>
          <w:b/>
        </w:rPr>
        <w:t>CPB</w:t>
      </w:r>
      <w:r w:rsidRPr="000715A8">
        <w:rPr>
          <w:rFonts w:ascii="Palatino Linotype" w:hAnsi="Palatino Linotype"/>
        </w:rPr>
        <w:t xml:space="preserve">).  The code is available to help you start your station’s work on adopting these principles or customizing them into your own document.  </w:t>
      </w:r>
    </w:p>
    <w:p w:rsidR="001215BA" w:rsidRPr="000715A8" w:rsidRDefault="001215BA" w:rsidP="001215BA">
      <w:pPr>
        <w:spacing w:after="0"/>
        <w:rPr>
          <w:rFonts w:ascii="Palatino Linotype" w:hAnsi="Palatino Linotype"/>
          <w:b/>
          <w:sz w:val="18"/>
          <w:szCs w:val="18"/>
          <w:u w:val="single"/>
        </w:rPr>
      </w:pPr>
    </w:p>
    <w:p w:rsidR="001215BA" w:rsidRPr="000715A8" w:rsidRDefault="001215BA" w:rsidP="001215BA">
      <w:pPr>
        <w:spacing w:after="0"/>
        <w:jc w:val="center"/>
        <w:rPr>
          <w:rFonts w:ascii="Palatino Linotype" w:hAnsi="Palatino Linotype"/>
          <w:sz w:val="24"/>
          <w:szCs w:val="24"/>
        </w:rPr>
      </w:pPr>
      <w:r w:rsidRPr="000715A8">
        <w:rPr>
          <w:rFonts w:ascii="Palatino Linotype" w:hAnsi="Palatino Linotype"/>
          <w:b/>
          <w:sz w:val="24"/>
          <w:szCs w:val="24"/>
        </w:rPr>
        <w:t>In the end, integrity standards must be established, maintained, &amp; protected.</w:t>
      </w:r>
    </w:p>
    <w:p w:rsidR="006E1F55" w:rsidRPr="000715A8" w:rsidRDefault="006E1F55" w:rsidP="001215BA">
      <w:pPr>
        <w:jc w:val="center"/>
        <w:rPr>
          <w:rFonts w:ascii="Palatino Linotype" w:hAnsi="Palatino Linotype"/>
          <w:b/>
          <w:sz w:val="24"/>
          <w:szCs w:val="24"/>
        </w:rPr>
      </w:pPr>
    </w:p>
    <w:p w:rsidR="001215BA" w:rsidRPr="000715A8" w:rsidRDefault="001215BA" w:rsidP="001215BA">
      <w:pPr>
        <w:jc w:val="center"/>
        <w:rPr>
          <w:rFonts w:ascii="Palatino Linotype" w:hAnsi="Palatino Linotype"/>
          <w:b/>
          <w:sz w:val="24"/>
          <w:szCs w:val="24"/>
        </w:rPr>
      </w:pPr>
      <w:r w:rsidRPr="000715A8">
        <w:rPr>
          <w:rFonts w:ascii="Palatino Linotype" w:hAnsi="Palatino Linotype"/>
          <w:b/>
          <w:sz w:val="24"/>
          <w:szCs w:val="24"/>
        </w:rPr>
        <w:t>Get more information at Editorial Integrity for Public Media</w:t>
      </w:r>
    </w:p>
    <w:p w:rsidR="001215BA" w:rsidRPr="000715A8" w:rsidRDefault="001215BA" w:rsidP="001215BA">
      <w:pPr>
        <w:jc w:val="center"/>
        <w:rPr>
          <w:rFonts w:ascii="Palatino Linotype" w:hAnsi="Palatino Linotype"/>
          <w:b/>
          <w:sz w:val="24"/>
          <w:szCs w:val="24"/>
        </w:rPr>
      </w:pPr>
      <w:r w:rsidRPr="000715A8">
        <w:rPr>
          <w:rFonts w:ascii="Palatino Linotype" w:hAnsi="Palatino Linotype"/>
          <w:b/>
          <w:sz w:val="24"/>
          <w:szCs w:val="24"/>
        </w:rPr>
        <w:t>http://pmintegrity.org/</w:t>
      </w:r>
    </w:p>
    <w:p w:rsidR="001215BA" w:rsidRPr="000715A8" w:rsidRDefault="001215BA" w:rsidP="001215BA">
      <w:pPr>
        <w:rPr>
          <w:rFonts w:ascii="Palatino Linotype" w:hAnsi="Palatino Linotype"/>
        </w:rPr>
      </w:pPr>
    </w:p>
    <w:p w:rsidR="001215BA" w:rsidRPr="000715A8" w:rsidRDefault="001215BA" w:rsidP="001215BA">
      <w:pPr>
        <w:rPr>
          <w:rFonts w:ascii="Palatino Linotype" w:hAnsi="Palatino Linotype"/>
        </w:rPr>
      </w:pPr>
    </w:p>
    <w:p w:rsidR="001215BA" w:rsidRPr="000715A8" w:rsidRDefault="001215BA" w:rsidP="001215BA">
      <w:pPr>
        <w:rPr>
          <w:rFonts w:ascii="Palatino Linotype" w:hAnsi="Palatino Linotype"/>
        </w:rPr>
      </w:pPr>
    </w:p>
    <w:p w:rsidR="001215BA" w:rsidRPr="000715A8" w:rsidRDefault="001215BA"/>
    <w:p w:rsidR="001215BA" w:rsidRPr="000715A8" w:rsidRDefault="001215BA"/>
    <w:p w:rsidR="001215BA" w:rsidRPr="000715A8" w:rsidRDefault="001215BA"/>
    <w:p w:rsidR="001215BA" w:rsidRPr="000715A8" w:rsidRDefault="001215BA"/>
    <w:p w:rsidR="001215BA" w:rsidRPr="000715A8" w:rsidRDefault="001215BA"/>
    <w:p w:rsidR="00A919DC" w:rsidRPr="000715A8" w:rsidRDefault="00A919DC"/>
    <w:p w:rsidR="00A919DC" w:rsidRPr="000715A8" w:rsidRDefault="00A919DC"/>
    <w:p w:rsidR="00A919DC" w:rsidRPr="000715A8" w:rsidRDefault="00A919DC"/>
    <w:p w:rsidR="00A919DC" w:rsidRPr="000715A8" w:rsidRDefault="00A919DC"/>
    <w:p w:rsidR="00A919DC" w:rsidRPr="000715A8" w:rsidRDefault="00A919DC"/>
    <w:p w:rsidR="00A919DC" w:rsidRPr="000715A8" w:rsidRDefault="00A919DC"/>
    <w:p w:rsidR="00523423" w:rsidRPr="000715A8" w:rsidRDefault="00523423"/>
    <w:p w:rsidR="00523423" w:rsidRPr="000715A8" w:rsidRDefault="00523423"/>
    <w:p w:rsidR="00523423" w:rsidRPr="000715A8" w:rsidRDefault="00523423"/>
    <w:p w:rsidR="00A919DC" w:rsidRPr="000715A8" w:rsidRDefault="00A919DC"/>
    <w:p w:rsidR="00A919DC" w:rsidRPr="000715A8" w:rsidRDefault="00A919DC" w:rsidP="00A919DC">
      <w:pPr>
        <w:jc w:val="center"/>
        <w:rPr>
          <w:rFonts w:ascii="Palatino Linotype" w:hAnsi="Palatino Linotype"/>
          <w:b/>
          <w:sz w:val="24"/>
          <w:szCs w:val="24"/>
          <w:u w:val="single"/>
        </w:rPr>
      </w:pPr>
      <w:r w:rsidRPr="000715A8">
        <w:rPr>
          <w:rFonts w:ascii="Palatino Linotype" w:hAnsi="Palatino Linotype"/>
          <w:b/>
          <w:sz w:val="24"/>
          <w:szCs w:val="24"/>
          <w:u w:val="single"/>
        </w:rPr>
        <w:t>CAMPAIGN TOOL B:  A CALL TO ACTION</w:t>
      </w:r>
    </w:p>
    <w:p w:rsidR="00A919DC" w:rsidRPr="000715A8" w:rsidRDefault="00A919DC" w:rsidP="00A919DC">
      <w:pPr>
        <w:jc w:val="center"/>
        <w:rPr>
          <w:rFonts w:ascii="Palatino Linotype" w:hAnsi="Palatino Linotype"/>
          <w:b/>
          <w:sz w:val="24"/>
          <w:szCs w:val="24"/>
          <w:u w:val="single"/>
        </w:rPr>
      </w:pPr>
      <w:r w:rsidRPr="000715A8">
        <w:rPr>
          <w:rFonts w:ascii="Palatino Linotype" w:hAnsi="Palatino Linotype"/>
          <w:b/>
          <w:sz w:val="24"/>
          <w:szCs w:val="24"/>
          <w:u w:val="single"/>
        </w:rPr>
        <w:t>The Practical Solution:  A Code of Organizational Integrity</w:t>
      </w:r>
    </w:p>
    <w:p w:rsidR="00A919DC" w:rsidRPr="000715A8" w:rsidRDefault="00A919DC" w:rsidP="00A919DC">
      <w:pPr>
        <w:rPr>
          <w:rFonts w:ascii="Palatino Linotype" w:hAnsi="Palatino Linotype"/>
        </w:rPr>
      </w:pPr>
      <w:r w:rsidRPr="000715A8">
        <w:rPr>
          <w:rFonts w:ascii="Palatino Linotype" w:hAnsi="Palatino Linotype"/>
        </w:rPr>
        <w:t>A written Code of Organizational Integrity is a practical guide that serves as a decision making tool for internal and external constituents.  Why?</w:t>
      </w:r>
    </w:p>
    <w:p w:rsidR="00A919DC" w:rsidRPr="000715A8" w:rsidRDefault="00A919DC" w:rsidP="00A919DC">
      <w:pPr>
        <w:pStyle w:val="ListParagraph"/>
        <w:numPr>
          <w:ilvl w:val="0"/>
          <w:numId w:val="7"/>
        </w:numPr>
        <w:rPr>
          <w:rFonts w:ascii="Palatino Linotype" w:hAnsi="Palatino Linotype"/>
        </w:rPr>
      </w:pPr>
      <w:r w:rsidRPr="000715A8">
        <w:rPr>
          <w:rFonts w:ascii="Palatino Linotype" w:hAnsi="Palatino Linotype"/>
        </w:rPr>
        <w:t xml:space="preserve">A contemporary code signals an organization’s stewardship of best practices in journalism and beyond.  </w:t>
      </w:r>
    </w:p>
    <w:p w:rsidR="00A919DC" w:rsidRPr="000715A8" w:rsidRDefault="00A919DC" w:rsidP="00A919DC">
      <w:pPr>
        <w:pStyle w:val="ListParagraph"/>
        <w:numPr>
          <w:ilvl w:val="0"/>
          <w:numId w:val="7"/>
        </w:numPr>
        <w:rPr>
          <w:rFonts w:ascii="Palatino Linotype" w:hAnsi="Palatino Linotype"/>
        </w:rPr>
      </w:pPr>
      <w:r w:rsidRPr="000715A8">
        <w:rPr>
          <w:rFonts w:ascii="Palatino Linotype" w:hAnsi="Palatino Linotype"/>
        </w:rPr>
        <w:t xml:space="preserve">“Having done the work” of articulating and implementing a code signals </w:t>
      </w:r>
      <w:r w:rsidR="006F182F" w:rsidRPr="000715A8">
        <w:rPr>
          <w:rFonts w:ascii="Palatino Linotype" w:hAnsi="Palatino Linotype"/>
        </w:rPr>
        <w:t>your organization</w:t>
      </w:r>
      <w:r w:rsidRPr="000715A8">
        <w:rPr>
          <w:rFonts w:ascii="Palatino Linotype" w:hAnsi="Palatino Linotype"/>
        </w:rPr>
        <w:t xml:space="preserve"> is committed to the highest ethical and editorial standards AND is effectively promoting and applying those standards internally.  </w:t>
      </w:r>
    </w:p>
    <w:p w:rsidR="00A919DC" w:rsidRPr="000715A8" w:rsidRDefault="00A919DC" w:rsidP="00A919DC">
      <w:pPr>
        <w:pStyle w:val="ListParagraph"/>
        <w:numPr>
          <w:ilvl w:val="0"/>
          <w:numId w:val="7"/>
        </w:numPr>
        <w:rPr>
          <w:rFonts w:ascii="Palatino Linotype" w:hAnsi="Palatino Linotype"/>
        </w:rPr>
      </w:pPr>
      <w:r w:rsidRPr="000715A8">
        <w:rPr>
          <w:rFonts w:ascii="Palatino Linotype" w:hAnsi="Palatino Linotype"/>
        </w:rPr>
        <w:t>In connecting external audiences to your code, an organization demonstrates integrity and sound management.</w:t>
      </w:r>
    </w:p>
    <w:p w:rsidR="00A919DC" w:rsidRPr="000715A8" w:rsidRDefault="00A919DC" w:rsidP="00A919DC">
      <w:pPr>
        <w:rPr>
          <w:rFonts w:ascii="Palatino Linotype" w:hAnsi="Palatino Linotype"/>
        </w:rPr>
      </w:pPr>
      <w:r w:rsidRPr="000715A8">
        <w:rPr>
          <w:rFonts w:ascii="Palatino Linotype" w:hAnsi="Palatino Linotype"/>
        </w:rPr>
        <w:t>A fully understood code also provides ready answers to regular conflicts.  It offers a road map, day-to-day, to recognize that change is a constant.  It outlines clear expectations of roles and responsibilities for all staff, volunteers, board, licensees and for you as leaders.</w:t>
      </w:r>
    </w:p>
    <w:p w:rsidR="00A919DC" w:rsidRPr="000715A8" w:rsidRDefault="00A919DC" w:rsidP="00A919DC">
      <w:pPr>
        <w:jc w:val="center"/>
        <w:rPr>
          <w:rFonts w:ascii="Palatino Linotype" w:hAnsi="Palatino Linotype"/>
          <w:b/>
          <w:sz w:val="24"/>
          <w:szCs w:val="24"/>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7C486D" w:rsidRPr="000715A8" w:rsidRDefault="007C486D" w:rsidP="00A919DC">
      <w:pPr>
        <w:jc w:val="center"/>
        <w:rPr>
          <w:rFonts w:ascii="Palatino Linotype" w:hAnsi="Palatino Linotype"/>
          <w:b/>
          <w:u w:val="single"/>
        </w:rPr>
      </w:pPr>
    </w:p>
    <w:p w:rsidR="007C486D" w:rsidRPr="000715A8" w:rsidRDefault="007C486D" w:rsidP="00A919DC">
      <w:pPr>
        <w:jc w:val="center"/>
        <w:rPr>
          <w:rFonts w:ascii="Palatino Linotype" w:hAnsi="Palatino Linotype"/>
          <w:b/>
          <w:u w:val="single"/>
        </w:rPr>
      </w:pPr>
    </w:p>
    <w:p w:rsidR="007C486D" w:rsidRPr="000715A8" w:rsidRDefault="007C486D" w:rsidP="00A919DC">
      <w:pPr>
        <w:jc w:val="center"/>
        <w:rPr>
          <w:rFonts w:ascii="Palatino Linotype" w:hAnsi="Palatino Linotype"/>
          <w:b/>
          <w:u w:val="single"/>
        </w:rPr>
      </w:pPr>
    </w:p>
    <w:p w:rsidR="00B32BA4" w:rsidRPr="000715A8" w:rsidRDefault="00B32BA4" w:rsidP="00A919DC">
      <w:pPr>
        <w:jc w:val="center"/>
        <w:rPr>
          <w:rFonts w:ascii="Palatino Linotype" w:hAnsi="Palatino Linotype"/>
          <w:b/>
          <w:u w:val="single"/>
        </w:rPr>
      </w:pPr>
    </w:p>
    <w:p w:rsidR="00B32BA4" w:rsidRPr="000715A8" w:rsidRDefault="00B32BA4" w:rsidP="00A919DC">
      <w:pPr>
        <w:jc w:val="center"/>
        <w:rPr>
          <w:rFonts w:ascii="Palatino Linotype" w:hAnsi="Palatino Linotype"/>
          <w:b/>
          <w:u w:val="single"/>
        </w:rPr>
      </w:pPr>
    </w:p>
    <w:p w:rsidR="00B32BA4" w:rsidRPr="000715A8" w:rsidRDefault="00B32BA4"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A919DC" w:rsidRPr="000715A8" w:rsidRDefault="00A919DC" w:rsidP="00A919DC">
      <w:pPr>
        <w:jc w:val="center"/>
        <w:rPr>
          <w:rFonts w:ascii="Palatino Linotype" w:hAnsi="Palatino Linotype"/>
          <w:b/>
          <w:sz w:val="24"/>
          <w:szCs w:val="24"/>
          <w:u w:val="single"/>
        </w:rPr>
      </w:pPr>
      <w:r w:rsidRPr="000715A8">
        <w:rPr>
          <w:rFonts w:ascii="Palatino Linotype" w:hAnsi="Palatino Linotype"/>
          <w:b/>
          <w:sz w:val="24"/>
          <w:szCs w:val="24"/>
          <w:u w:val="single"/>
        </w:rPr>
        <w:t xml:space="preserve">CAMPAIGN TOOL C </w:t>
      </w:r>
    </w:p>
    <w:p w:rsidR="007C486D" w:rsidRPr="000715A8" w:rsidRDefault="007C486D" w:rsidP="007C486D">
      <w:pPr>
        <w:jc w:val="center"/>
        <w:rPr>
          <w:rFonts w:ascii="Palatino Linotype" w:hAnsi="Palatino Linotype"/>
          <w:b/>
          <w:sz w:val="24"/>
          <w:szCs w:val="24"/>
          <w:u w:val="single"/>
        </w:rPr>
      </w:pPr>
      <w:r w:rsidRPr="000715A8">
        <w:rPr>
          <w:rFonts w:ascii="Palatino Linotype" w:hAnsi="Palatino Linotype"/>
          <w:b/>
          <w:sz w:val="24"/>
          <w:szCs w:val="24"/>
          <w:u w:val="single"/>
        </w:rPr>
        <w:t>Compelling Reasons to Initiate Your Station’s Code of Organizational Integrity</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If you don't create a culture of Organizational Integrity and adopt a Code, this could happen to you and your station.</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be sued</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and your boss could lose your jobs</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Your license holder could get in trouble</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lose your 501C3 exemption</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lose local or federal funding</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lose underwriters</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lose members and major donors</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Personal reputations could be ruined</w:t>
      </w:r>
    </w:p>
    <w:p w:rsidR="007C486D" w:rsidRPr="000715A8" w:rsidRDefault="007C486D" w:rsidP="007C486D">
      <w:pPr>
        <w:rPr>
          <w:rFonts w:ascii="Palatino Linotype" w:eastAsia="Times New Roman" w:hAnsi="Palatino Linotype"/>
        </w:rPr>
      </w:pPr>
      <w:r w:rsidRPr="000715A8">
        <w:rPr>
          <w:rFonts w:ascii="Palatino Linotype" w:eastAsia="Times New Roman" w:hAnsi="Palatino Linotype"/>
        </w:rPr>
        <w:t>* You could foster a dysfunctional staff</w:t>
      </w: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B32BA4" w:rsidRPr="000715A8" w:rsidRDefault="00B32BA4"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r w:rsidRPr="000715A8">
        <w:rPr>
          <w:rFonts w:ascii="Palatino Linotype" w:hAnsi="Palatino Linotype"/>
          <w:b/>
          <w:sz w:val="24"/>
          <w:szCs w:val="24"/>
          <w:u w:val="single"/>
        </w:rPr>
        <w:t>Integrity Tale Submission</w:t>
      </w:r>
    </w:p>
    <w:p w:rsidR="00B32BA4" w:rsidRPr="000715A8" w:rsidRDefault="00B32BA4" w:rsidP="00B32BA4">
      <w:pPr>
        <w:widowControl w:val="0"/>
        <w:autoSpaceDE w:val="0"/>
        <w:autoSpaceDN w:val="0"/>
        <w:adjustRightInd w:val="0"/>
        <w:jc w:val="center"/>
        <w:rPr>
          <w:rFonts w:ascii="Palatino Linotype" w:hAnsi="Palatino Linotype" w:cs="Arial"/>
          <w:b/>
        </w:rPr>
      </w:pPr>
      <w:r w:rsidRPr="000715A8">
        <w:rPr>
          <w:rFonts w:ascii="Palatino Linotype" w:hAnsi="Palatino Linotype" w:cs="Arial"/>
          <w:b/>
        </w:rPr>
        <w:t>WSKG &amp; Hydraulic Fracturing / February 2013</w:t>
      </w:r>
    </w:p>
    <w:p w:rsidR="00B32BA4" w:rsidRPr="000715A8" w:rsidRDefault="00B32BA4" w:rsidP="00B32BA4">
      <w:pPr>
        <w:widowControl w:val="0"/>
        <w:autoSpaceDE w:val="0"/>
        <w:autoSpaceDN w:val="0"/>
        <w:adjustRightInd w:val="0"/>
        <w:rPr>
          <w:rFonts w:ascii="Palatino Linotype" w:hAnsi="Palatino Linotype" w:cs="Arial"/>
          <w:b/>
        </w:rPr>
      </w:pPr>
      <w:r w:rsidRPr="000715A8">
        <w:rPr>
          <w:rFonts w:ascii="Palatino Linotype" w:hAnsi="Palatino Linotype" w:cs="Arial"/>
          <w:b/>
        </w:rPr>
        <w:t>Current Situation</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New York State has yet to make a decision as to whether or not it will allow hydraulic fracturing for natural gas trapped in the Marcellus Shale formation directly below WSKG’s primary coverage area.  This put’s WSKG at ground zero for the debate between industry supporters and land-owner coalitions and those against fracking who believe it would “rape and pillage” the environment (actual statement from a listener).  Both WSKG Radio/TV and NPR have provided programming and extensive reporting on the topic.  WSKG has a Marcellus Resource Page on our website that contains links to both local and national reports.</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WSKG does not have a formal Editorial Policy (we will soon).  However, we have been operating under the informal policy that we will not accept funding from organizations or individuals who either have an advocacy position (e.g. Friends of Responsible Gas Drilling or the Sierra Club) or from companies that are in the industry (including law firms who “specialize” in gas-drilling leases).</w:t>
      </w:r>
    </w:p>
    <w:p w:rsidR="00B32BA4" w:rsidRPr="000715A8" w:rsidRDefault="00B32BA4" w:rsidP="00B32BA4">
      <w:pPr>
        <w:widowControl w:val="0"/>
        <w:autoSpaceDE w:val="0"/>
        <w:autoSpaceDN w:val="0"/>
        <w:adjustRightInd w:val="0"/>
        <w:rPr>
          <w:rFonts w:ascii="Palatino Linotype" w:hAnsi="Palatino Linotype" w:cs="Arial"/>
          <w:b/>
        </w:rPr>
      </w:pPr>
      <w:r w:rsidRPr="000715A8">
        <w:rPr>
          <w:rFonts w:ascii="Palatino Linotype" w:hAnsi="Palatino Linotype" w:cs="Arial"/>
          <w:b/>
        </w:rPr>
        <w:t>Interesting Issues</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WSKG has wrestled with a couple interesting issues in applying our informal policy.  And I believe that even with a formal policy in place, these issues would require some thought and interpretation/explanation of said policy.</w:t>
      </w:r>
    </w:p>
    <w:p w:rsidR="00B32BA4" w:rsidRPr="000715A8" w:rsidRDefault="00B32BA4" w:rsidP="00B32BA4">
      <w:pPr>
        <w:pStyle w:val="ListParagraph"/>
        <w:widowControl w:val="0"/>
        <w:numPr>
          <w:ilvl w:val="0"/>
          <w:numId w:val="27"/>
        </w:numPr>
        <w:autoSpaceDE w:val="0"/>
        <w:autoSpaceDN w:val="0"/>
        <w:adjustRightInd w:val="0"/>
        <w:spacing w:after="120" w:line="240" w:lineRule="auto"/>
        <w:contextualSpacing w:val="0"/>
        <w:rPr>
          <w:rFonts w:ascii="Palatino Linotype" w:hAnsi="Palatino Linotype" w:cs="Arial"/>
        </w:rPr>
      </w:pPr>
      <w:r w:rsidRPr="000715A8">
        <w:rPr>
          <w:rFonts w:ascii="Palatino Linotype" w:hAnsi="Palatino Linotype" w:cs="Arial"/>
        </w:rPr>
        <w:t>The NPR ANGA (American Natural Gas Alliance) underwriting has been a dagger in our side - see email exchange below.  We’ve received dozens of these emails from angry listeners outraged that we would accept ANGA funding; most are less civil than this one.  We’ve played the “we don’t have any control over NPR card” and most listeners understand, but many still stop supporting us.</w:t>
      </w:r>
    </w:p>
    <w:p w:rsidR="00B32BA4" w:rsidRPr="000715A8" w:rsidRDefault="00B32BA4" w:rsidP="00B32BA4">
      <w:pPr>
        <w:pStyle w:val="ListParagraph"/>
        <w:widowControl w:val="0"/>
        <w:numPr>
          <w:ilvl w:val="0"/>
          <w:numId w:val="27"/>
        </w:numPr>
        <w:autoSpaceDE w:val="0"/>
        <w:autoSpaceDN w:val="0"/>
        <w:adjustRightInd w:val="0"/>
        <w:spacing w:after="120" w:line="240" w:lineRule="auto"/>
        <w:contextualSpacing w:val="0"/>
        <w:rPr>
          <w:rFonts w:ascii="Palatino Linotype" w:hAnsi="Palatino Linotype" w:cs="Arial"/>
        </w:rPr>
      </w:pPr>
      <w:r w:rsidRPr="000715A8">
        <w:rPr>
          <w:rFonts w:ascii="Palatino Linotype" w:hAnsi="Palatino Linotype" w:cs="Arial"/>
        </w:rPr>
        <w:t xml:space="preserve">The daily local </w:t>
      </w:r>
      <w:r w:rsidRPr="000715A8">
        <w:rPr>
          <w:rFonts w:ascii="Palatino Linotype" w:hAnsi="Palatino Linotype" w:cs="Arial"/>
          <w:i/>
        </w:rPr>
        <w:t>Capital Pressroom</w:t>
      </w:r>
      <w:r w:rsidRPr="000715A8">
        <w:rPr>
          <w:rFonts w:ascii="Palatino Linotype" w:hAnsi="Palatino Linotype" w:cs="Arial"/>
        </w:rPr>
        <w:t xml:space="preserve"> talk show that we carry produced by nearby Syracuse (WCNY) public radio station recently accepted support from the Natural Gas industry.  This is a little trickier than NPR because we could easily pull this one-hour show in our schedule, but have decided not to at this point.</w:t>
      </w:r>
    </w:p>
    <w:p w:rsidR="00B32BA4" w:rsidRPr="000715A8" w:rsidRDefault="00B32BA4" w:rsidP="00B32BA4">
      <w:pPr>
        <w:pStyle w:val="ListParagraph"/>
        <w:widowControl w:val="0"/>
        <w:numPr>
          <w:ilvl w:val="0"/>
          <w:numId w:val="27"/>
        </w:numPr>
        <w:autoSpaceDE w:val="0"/>
        <w:autoSpaceDN w:val="0"/>
        <w:adjustRightInd w:val="0"/>
        <w:spacing w:after="120" w:line="240" w:lineRule="auto"/>
        <w:contextualSpacing w:val="0"/>
        <w:rPr>
          <w:rFonts w:ascii="Palatino Linotype" w:hAnsi="Palatino Linotype" w:cs="Arial"/>
        </w:rPr>
      </w:pPr>
      <w:r w:rsidRPr="000715A8">
        <w:rPr>
          <w:rFonts w:ascii="Palatino Linotype" w:hAnsi="Palatino Linotype" w:cs="Arial"/>
        </w:rPr>
        <w:t xml:space="preserve">WSKG was approached by a commercial video production company, who is a tenant in our building and a good business partner, to rent our television studio for a week of productions.  They mentioned that it was to produce infomercials for the natural gas industry.  We declined to rent them the space.  We felt that even though the payment would come from the production company, we knew that they were paying us with </w:t>
      </w:r>
      <w:r w:rsidRPr="000715A8">
        <w:rPr>
          <w:rFonts w:ascii="Palatino Linotype" w:hAnsi="Palatino Linotype" w:cs="Arial"/>
        </w:rPr>
        <w:lastRenderedPageBreak/>
        <w:t>“industry” money.</w:t>
      </w:r>
    </w:p>
    <w:p w:rsidR="00B32BA4" w:rsidRPr="000715A8" w:rsidRDefault="00B32BA4" w:rsidP="00B32BA4">
      <w:pPr>
        <w:pStyle w:val="ListParagraph"/>
        <w:widowControl w:val="0"/>
        <w:numPr>
          <w:ilvl w:val="0"/>
          <w:numId w:val="27"/>
        </w:numPr>
        <w:autoSpaceDE w:val="0"/>
        <w:autoSpaceDN w:val="0"/>
        <w:adjustRightInd w:val="0"/>
        <w:spacing w:after="120" w:line="240" w:lineRule="auto"/>
        <w:contextualSpacing w:val="0"/>
        <w:rPr>
          <w:rFonts w:ascii="Palatino Linotype" w:hAnsi="Palatino Linotype" w:cs="Arial"/>
        </w:rPr>
      </w:pPr>
      <w:r w:rsidRPr="000715A8">
        <w:rPr>
          <w:rFonts w:ascii="Palatino Linotype" w:hAnsi="Palatino Linotype" w:cs="Arial"/>
        </w:rPr>
        <w:t>We received an unsolicited $6,000 gift from a foundation that was in the name of a business that was unfamiliar to WSKG.  As we did some research we realized that a gentleman who is a long-time WSKG member and faculty member of a local University started this foundation.  The company that he started in the same name as the foundation manufactures and sells devices that are used in the gas drilling industry.  The device was not exclusively used in hydraulic fracturing, it was also used in traditional drilling circumstances as well, but it appeared that the recent boom in the hydraulic fracturing increased the financial position of the company.  We decided to keep this gift because it was a membership contribution, not programming underwriting.  This gift also caused us to reflect on the fact that it is not appropriate to dissect membership contributions to look for the source of an individual gift.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These are just four examples of issues that arise at a news organization providing coverage on a very controversial – and very personal – issue.  This issue is dividing our community and WSKG has tried to remain as unbiased as possible.  Unfortunately we’re finding that when you take a position down the middle, it invites attacks from both sides.</w:t>
      </w:r>
    </w:p>
    <w:p w:rsidR="00B32BA4" w:rsidRPr="000715A8" w:rsidRDefault="00B32BA4" w:rsidP="00B32BA4">
      <w:pPr>
        <w:widowControl w:val="0"/>
        <w:autoSpaceDE w:val="0"/>
        <w:autoSpaceDN w:val="0"/>
        <w:adjustRightInd w:val="0"/>
        <w:rPr>
          <w:rFonts w:ascii="Palatino Linotype" w:hAnsi="Palatino Linotype" w:cs="Arial"/>
          <w:b/>
        </w:rPr>
      </w:pPr>
      <w:r w:rsidRPr="000715A8">
        <w:rPr>
          <w:rFonts w:ascii="Palatino Linotype" w:hAnsi="Palatino Linotype" w:cs="Arial"/>
          <w:b/>
        </w:rPr>
        <w:t>Email Exchange with a Member</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-----Original Message-----</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Sent: Tuesday, February 05, 2013 2:53 PM</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To: WskgComment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 xml:space="preserve">Name: </w:t>
      </w:r>
      <w:r w:rsidRPr="000715A8">
        <w:rPr>
          <w:rFonts w:ascii="Palatino Linotype" w:hAnsi="Palatino Linotype" w:cs="Arial"/>
          <w:i/>
        </w:rPr>
        <w:t>&lt;&lt;Name of Writer Removed&gt;&gt;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Subject: Hydrofracking and my membership to WSKG</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Regarding: Membership</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Comment: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 xml:space="preserve">Today I came to the unfortunate decision of cancelling my 10 or more years or uninterrupted membership with WSKG. </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 xml:space="preserve">I believe that as a public radio, WSKG has the important responsibility of being a "provider of true information". The information that a public radio station decides to broadcast becomes a powerful message to the listener, that thinks "if public radio says it, it is true".  Unfortunately I have been listening to programs on hydrofracking for natural gas that do not provide true information about hydrofracking in PA and so many other parts of our country and the world. And particularly, it is painful to listen to the advertising of ANGA (natural gas alliance) on WSKG public radio, assuring that they bring millions of jobs and energy to the world.  When </w:t>
      </w:r>
      <w:r w:rsidRPr="000715A8">
        <w:rPr>
          <w:rFonts w:ascii="Palatino Linotype" w:hAnsi="Palatino Linotype" w:cs="Arial"/>
        </w:rPr>
        <w:lastRenderedPageBreak/>
        <w:t>WSKG decides to use ANGA as an underwriter, making the public radio waves available for corporate lies, it is not caring any more for their listeners.</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I hope I can be a listener and member of WSKG again in the future; a WSKG that provides good information to the community it serves.</w:t>
      </w:r>
    </w:p>
    <w:p w:rsidR="00B32BA4" w:rsidRPr="000715A8" w:rsidRDefault="00B32BA4" w:rsidP="00B32BA4">
      <w:pPr>
        <w:widowControl w:val="0"/>
        <w:autoSpaceDE w:val="0"/>
        <w:autoSpaceDN w:val="0"/>
        <w:adjustRightInd w:val="0"/>
        <w:rPr>
          <w:rFonts w:ascii="Palatino Linotype" w:hAnsi="Palatino Linotype" w:cs="Arial"/>
          <w:i/>
        </w:rPr>
      </w:pPr>
      <w:r w:rsidRPr="000715A8">
        <w:rPr>
          <w:rFonts w:ascii="Palatino Linotype" w:hAnsi="Palatino Linotype" w:cs="Arial"/>
          <w:i/>
        </w:rPr>
        <w:t>&lt;&lt;Name of Writer Removed&gt;&gt;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----Response: Wednesday February 6, 2013----</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Consolas"/>
        </w:rPr>
        <w:t>D</w:t>
      </w:r>
      <w:r w:rsidRPr="000715A8">
        <w:rPr>
          <w:rFonts w:ascii="Palatino Linotype" w:hAnsi="Palatino Linotype" w:cs="Arial"/>
        </w:rPr>
        <w:t xml:space="preserve">ear </w:t>
      </w:r>
      <w:r w:rsidRPr="000715A8">
        <w:rPr>
          <w:rFonts w:ascii="Palatino Linotype" w:hAnsi="Palatino Linotype" w:cs="Arial"/>
          <w:i/>
        </w:rPr>
        <w:t>&lt;&lt;Name of Writer Removed &gt;&gt;,</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I read your comment with both appreciation and concern--appreciation, for your long-standing support of WSKG and concern, because there are some misunderstandings in our community about ANGA, NPR and WSKG.</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I'd like to take a moment to see if I can clear up the ANGA issue.  The ANGA credits you hear on our programming are part of NPR's program feed.  WSKG does not receive funding from ANGA and, in fact, we've decided not to accept funding from either side of the fracking debate (industry or opponents) for the foreseeable future.  The reason we've opted for this approach is to preserve our credibility in our coverage of the issue.</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We have no control over NPR's fundraising decisions.  While public radio member’s stations have a majority of seats on the board of NPR, we do not have control of day-to-day decisions made at NPR headquarters.  Early on when ANGA to underwrite some NPR programming, I explained our dilemma to our station representative at NPR and how this could be misunderstood by our audience.  Unfortunately, while they understood our predicament as a station right in the middle of the debate over hydraulic fracturing, they did not reverse their decision.  I'm confident that NPR's firewall between fundraising and editorial decisions is strong, so I'm not worried about their coverage at the national level, but the perception it creates among our listeners has been a problem.</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I've spoken to many listeners who share your concern about the ANGA credits and all I can do is assure them (and you) that decisions made at NPR in no way affect our local editorial decisions, nor do I feel they infiltrate NPR's news operation.  I understand how it appears, but I assure you that WSKG is not receiving any money from companies involved in hydraulic fracturing.  There's nothing we can do about the messaging by NPR's underwriters that air on our stations.  We are required to carry NPR's national credits as a condition of airing the programming.</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 xml:space="preserve">I'm also concerned about how you feel about our coverage.  Since we've done a considerable </w:t>
      </w:r>
      <w:r w:rsidRPr="000715A8">
        <w:rPr>
          <w:rFonts w:ascii="Palatino Linotype" w:hAnsi="Palatino Linotype" w:cs="Arial"/>
        </w:rPr>
        <w:lastRenderedPageBreak/>
        <w:t>number of local and regional reports, as well as talk programs on the Marcellus shale debate and also aired a number of programs and segments produced by other entities such as StateImpact PA and NPR, I would appreciate knowing what programs you feel have misrepresented the situation in PA.  I respectfully add that we find that this issue is one that listeners are so passionate about, that both "sides" can complain about the same programming segments as being an example of our or NPR's "bias" on the issue.  It's often a turn of phrase or a tone of voice that people react to.  We have made every effort to report on and discuss the matter with accurate information, but if we have failed on the facts, I'd appreciate a specific example that we can look into.  If you can provide this, it would help me greatly in understanding your concern about our programming.</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Again, I cannot stress enough how much your support is appreciated.  First and foremost, we are here to serve the public interest and it's the support of listeners like you that is the foundation of what we do.  If you have any questions about what I've written or have some specific examples of erroneous reporting, please feel free to reply directly to this email or call me at 607-729-0100 x339.</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Thank you.</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Ken Campbell</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Director, Radio Programming and Operations</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WSKG Public Broadcasting</w:t>
      </w:r>
    </w:p>
    <w:p w:rsidR="00B32BA4" w:rsidRPr="000715A8" w:rsidRDefault="00B32BA4" w:rsidP="00B32BA4">
      <w:pPr>
        <w:widowControl w:val="0"/>
        <w:autoSpaceDE w:val="0"/>
        <w:autoSpaceDN w:val="0"/>
        <w:adjustRightInd w:val="0"/>
        <w:rPr>
          <w:rFonts w:ascii="Palatino Linotype" w:hAnsi="Palatino Linotype" w:cs="Arial"/>
        </w:rPr>
      </w:pPr>
      <w:r w:rsidRPr="000715A8">
        <w:rPr>
          <w:rFonts w:ascii="Palatino Linotype" w:hAnsi="Palatino Linotype" w:cs="Arial"/>
        </w:rPr>
        <w:t>Binghamton, NY</w:t>
      </w: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8F2429" w:rsidRPr="000715A8" w:rsidRDefault="008F2429" w:rsidP="00A919DC">
      <w:pPr>
        <w:jc w:val="center"/>
        <w:rPr>
          <w:rFonts w:ascii="Palatino Linotype" w:hAnsi="Palatino Linotype"/>
          <w:b/>
          <w:sz w:val="24"/>
          <w:szCs w:val="24"/>
          <w:u w:val="single"/>
        </w:rPr>
      </w:pPr>
    </w:p>
    <w:p w:rsidR="008F2429" w:rsidRPr="000715A8" w:rsidRDefault="008F2429" w:rsidP="00A919DC">
      <w:pPr>
        <w:jc w:val="center"/>
        <w:rPr>
          <w:rFonts w:ascii="Palatino Linotype" w:hAnsi="Palatino Linotype"/>
          <w:b/>
          <w:sz w:val="24"/>
          <w:szCs w:val="24"/>
          <w:u w:val="single"/>
        </w:rPr>
      </w:pPr>
    </w:p>
    <w:p w:rsidR="008F2429" w:rsidRPr="000715A8" w:rsidRDefault="008F2429"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p>
    <w:p w:rsidR="00523423" w:rsidRPr="000715A8" w:rsidRDefault="00523423" w:rsidP="00523423">
      <w:pPr>
        <w:jc w:val="center"/>
        <w:rPr>
          <w:rFonts w:ascii="Palatino Linotype" w:hAnsi="Palatino Linotype"/>
          <w:b/>
          <w:sz w:val="24"/>
          <w:szCs w:val="24"/>
          <w:u w:val="single"/>
        </w:rPr>
      </w:pPr>
      <w:r w:rsidRPr="000715A8">
        <w:rPr>
          <w:rFonts w:ascii="Palatino Linotype" w:hAnsi="Palatino Linotype"/>
          <w:b/>
          <w:sz w:val="24"/>
          <w:szCs w:val="24"/>
          <w:u w:val="single"/>
        </w:rPr>
        <w:t>PROCESS TOOL A</w:t>
      </w:r>
    </w:p>
    <w:p w:rsidR="00523423" w:rsidRPr="000715A8" w:rsidRDefault="00523423" w:rsidP="00523423">
      <w:pPr>
        <w:jc w:val="center"/>
        <w:rPr>
          <w:rFonts w:ascii="Palatino Linotype" w:hAnsi="Palatino Linotype"/>
          <w:b/>
          <w:sz w:val="24"/>
          <w:szCs w:val="24"/>
        </w:rPr>
      </w:pPr>
      <w:r w:rsidRPr="000715A8">
        <w:rPr>
          <w:rFonts w:ascii="Palatino Linotype" w:hAnsi="Palatino Linotype"/>
          <w:b/>
          <w:sz w:val="24"/>
          <w:szCs w:val="24"/>
        </w:rPr>
        <w:t>Road Map to Organizational Integrity Excellence</w:t>
      </w:r>
    </w:p>
    <w:p w:rsidR="00523423" w:rsidRPr="000715A8" w:rsidRDefault="00523423" w:rsidP="00523423">
      <w:pPr>
        <w:rPr>
          <w:rFonts w:ascii="Palatino Linotype" w:hAnsi="Palatino Linotype"/>
          <w:i/>
        </w:rPr>
      </w:pPr>
    </w:p>
    <w:p w:rsidR="00523423" w:rsidRPr="000715A8" w:rsidRDefault="00523423" w:rsidP="00523423">
      <w:pPr>
        <w:rPr>
          <w:rFonts w:ascii="Palatino Linotype" w:hAnsi="Palatino Linotype"/>
          <w:i/>
        </w:rPr>
      </w:pPr>
      <w:r w:rsidRPr="000715A8">
        <w:rPr>
          <w:rFonts w:ascii="Palatino Linotype" w:hAnsi="Palatino Linotype"/>
          <w:i/>
        </w:rPr>
        <w:t>Dear Station Leader,</w:t>
      </w:r>
    </w:p>
    <w:p w:rsidR="00523423" w:rsidRPr="000715A8" w:rsidRDefault="00523423" w:rsidP="00523423">
      <w:pPr>
        <w:rPr>
          <w:rFonts w:ascii="Palatino Linotype" w:hAnsi="Palatino Linotype"/>
          <w:i/>
        </w:rPr>
      </w:pPr>
      <w:r w:rsidRPr="000715A8">
        <w:rPr>
          <w:rFonts w:ascii="Palatino Linotype" w:hAnsi="Palatino Linotype"/>
          <w:i/>
        </w:rPr>
        <w:t xml:space="preserve"> So you have decided to lead your station to Organizational Integrity Excellence. Now you are probably asking yourself, but how do I get there?  Where do I start? Here is a set of directions that we hope you will find helpful.</w:t>
      </w:r>
    </w:p>
    <w:p w:rsidR="00523423" w:rsidRPr="000715A8" w:rsidRDefault="00523423" w:rsidP="00523423">
      <w:pPr>
        <w:rPr>
          <w:rFonts w:ascii="Palatino Linotype" w:hAnsi="Palatino Linotype"/>
          <w:i/>
        </w:rPr>
      </w:pPr>
      <w:r w:rsidRPr="000715A8">
        <w:rPr>
          <w:rFonts w:ascii="Palatino Linotype" w:hAnsi="Palatino Linotype"/>
          <w:i/>
        </w:rPr>
        <w:t>Editorial Integrity Steering Committee</w:t>
      </w:r>
    </w:p>
    <w:p w:rsidR="00523423" w:rsidRPr="000715A8" w:rsidRDefault="00523423" w:rsidP="00523423">
      <w:pPr>
        <w:jc w:val="center"/>
        <w:rPr>
          <w:rFonts w:ascii="Palatino Linotype" w:hAnsi="Palatino Linotype"/>
          <w:i/>
        </w:rPr>
      </w:pPr>
    </w:p>
    <w:p w:rsidR="00523423" w:rsidRPr="000715A8" w:rsidRDefault="00523423" w:rsidP="00523423">
      <w:pPr>
        <w:jc w:val="center"/>
        <w:rPr>
          <w:rFonts w:ascii="Palatino Linotype" w:hAnsi="Palatino Linotype"/>
          <w:b/>
        </w:rPr>
      </w:pPr>
      <w:r w:rsidRPr="000715A8">
        <w:rPr>
          <w:rFonts w:ascii="Palatino Linotype" w:hAnsi="Palatino Linotype"/>
          <w:b/>
        </w:rPr>
        <w:t>The Road to Organizational Integrity Excellence</w:t>
      </w:r>
    </w:p>
    <w:p w:rsidR="00523423" w:rsidRPr="000715A8" w:rsidRDefault="00523423" w:rsidP="00523423">
      <w:pPr>
        <w:rPr>
          <w:rFonts w:ascii="Palatino Linotype" w:hAnsi="Palatino Linotype"/>
          <w:b/>
        </w:rPr>
      </w:pPr>
      <w:r w:rsidRPr="000715A8">
        <w:rPr>
          <w:rFonts w:ascii="Palatino Linotype" w:hAnsi="Palatino Linotype"/>
          <w:b/>
        </w:rPr>
        <w:t>Milepost #1</w:t>
      </w:r>
    </w:p>
    <w:p w:rsidR="00523423" w:rsidRPr="000715A8" w:rsidRDefault="00523423" w:rsidP="00523423">
      <w:pPr>
        <w:rPr>
          <w:rFonts w:ascii="Palatino Linotype" w:hAnsi="Palatino Linotype"/>
        </w:rPr>
      </w:pPr>
      <w:r w:rsidRPr="000715A8">
        <w:rPr>
          <w:rFonts w:ascii="Palatino Linotype" w:hAnsi="Palatino Linotype"/>
        </w:rPr>
        <w:t>Go to pmintegrity.org and review the Code of Editorial Integrity. Many of your colleagues throughout public media pitched in to create this very important document. Also review other policies and guidelines that are linked to that site.</w:t>
      </w:r>
    </w:p>
    <w:p w:rsidR="00523423" w:rsidRPr="000715A8" w:rsidRDefault="00523423" w:rsidP="00523423">
      <w:pPr>
        <w:rPr>
          <w:rFonts w:ascii="Palatino Linotype" w:hAnsi="Palatino Linotype"/>
          <w:b/>
        </w:rPr>
      </w:pPr>
      <w:r w:rsidRPr="000715A8">
        <w:rPr>
          <w:rFonts w:ascii="Palatino Linotype" w:hAnsi="Palatino Linotype"/>
          <w:b/>
        </w:rPr>
        <w:t>Milepost #2</w:t>
      </w:r>
    </w:p>
    <w:p w:rsidR="00523423" w:rsidRPr="000715A8" w:rsidRDefault="00523423" w:rsidP="00523423">
      <w:pPr>
        <w:rPr>
          <w:rFonts w:ascii="Palatino Linotype" w:hAnsi="Palatino Linotype"/>
        </w:rPr>
      </w:pPr>
      <w:r w:rsidRPr="000715A8">
        <w:rPr>
          <w:rFonts w:ascii="Palatino Linotype" w:hAnsi="Palatino Linotype"/>
        </w:rPr>
        <w:t xml:space="preserve">Gather the leadership of your Board, Friends Group, the people you </w:t>
      </w:r>
      <w:r w:rsidR="006F182F" w:rsidRPr="000715A8">
        <w:rPr>
          <w:rFonts w:ascii="Palatino Linotype" w:hAnsi="Palatino Linotype"/>
        </w:rPr>
        <w:t>report to</w:t>
      </w:r>
      <w:r w:rsidRPr="000715A8">
        <w:rPr>
          <w:rFonts w:ascii="Palatino Linotype" w:hAnsi="Palatino Linotype"/>
        </w:rPr>
        <w:t xml:space="preserve"> at the university and your staff leadership team and discuss this journey. Reach a shared sense of what is organizational integrity, why is it important, why now, why is it everyone’s job.</w:t>
      </w:r>
    </w:p>
    <w:p w:rsidR="00523423" w:rsidRPr="000715A8" w:rsidRDefault="00523423" w:rsidP="00523423">
      <w:pPr>
        <w:rPr>
          <w:rFonts w:ascii="Palatino Linotype" w:hAnsi="Palatino Linotype"/>
          <w:b/>
        </w:rPr>
      </w:pPr>
      <w:r w:rsidRPr="000715A8">
        <w:rPr>
          <w:rFonts w:ascii="Palatino Linotype" w:hAnsi="Palatino Linotype"/>
          <w:b/>
        </w:rPr>
        <w:t>Milepost #3</w:t>
      </w:r>
    </w:p>
    <w:p w:rsidR="00523423" w:rsidRPr="000715A8" w:rsidRDefault="00523423" w:rsidP="00523423">
      <w:pPr>
        <w:rPr>
          <w:rFonts w:ascii="Palatino Linotype" w:hAnsi="Palatino Linotype"/>
        </w:rPr>
      </w:pPr>
      <w:r w:rsidRPr="000715A8">
        <w:rPr>
          <w:rFonts w:ascii="Palatino Linotype" w:hAnsi="Palatino Linotype"/>
        </w:rPr>
        <w:t>Develop a small task force from the above groups and assign them the role of developing a plan for the journey to excellence. That plan will include a  priority level, breakdown work into projects, responsibilities, time lines, cost and a chart of the order that projects will be undertaken, what will success look like for each project.</w:t>
      </w:r>
    </w:p>
    <w:p w:rsidR="00523423" w:rsidRPr="000715A8" w:rsidRDefault="00523423" w:rsidP="00523423">
      <w:pPr>
        <w:rPr>
          <w:rFonts w:ascii="Palatino Linotype" w:hAnsi="Palatino Linotype"/>
        </w:rPr>
      </w:pPr>
      <w:r w:rsidRPr="000715A8">
        <w:rPr>
          <w:rFonts w:ascii="Palatino Linotype" w:hAnsi="Palatino Linotype"/>
        </w:rPr>
        <w:t>We recommend:</w:t>
      </w:r>
    </w:p>
    <w:p w:rsidR="00523423" w:rsidRPr="000715A8" w:rsidRDefault="00523423" w:rsidP="00523423">
      <w:pPr>
        <w:pStyle w:val="ListParagraph"/>
        <w:numPr>
          <w:ilvl w:val="0"/>
          <w:numId w:val="30"/>
        </w:numPr>
        <w:rPr>
          <w:rFonts w:ascii="Palatino Linotype" w:hAnsi="Palatino Linotype"/>
        </w:rPr>
      </w:pPr>
      <w:r w:rsidRPr="000715A8">
        <w:rPr>
          <w:rFonts w:ascii="Palatino Linotype" w:hAnsi="Palatino Linotype"/>
        </w:rPr>
        <w:t>Original Content – Editorial Standards</w:t>
      </w:r>
    </w:p>
    <w:p w:rsidR="00523423" w:rsidRPr="000715A8" w:rsidRDefault="00523423" w:rsidP="00523423">
      <w:pPr>
        <w:pStyle w:val="ListParagraph"/>
        <w:numPr>
          <w:ilvl w:val="0"/>
          <w:numId w:val="30"/>
        </w:numPr>
        <w:rPr>
          <w:rFonts w:ascii="Palatino Linotype" w:hAnsi="Palatino Linotype"/>
        </w:rPr>
      </w:pPr>
      <w:r w:rsidRPr="000715A8">
        <w:rPr>
          <w:rFonts w:ascii="Palatino Linotype" w:hAnsi="Palatino Linotype"/>
        </w:rPr>
        <w:t>Programming Decisions – Editorial Standards</w:t>
      </w:r>
    </w:p>
    <w:p w:rsidR="00523423" w:rsidRPr="000715A8" w:rsidRDefault="00523423" w:rsidP="00523423">
      <w:pPr>
        <w:pStyle w:val="ListParagraph"/>
        <w:numPr>
          <w:ilvl w:val="0"/>
          <w:numId w:val="30"/>
        </w:numPr>
        <w:rPr>
          <w:rFonts w:ascii="Palatino Linotype" w:hAnsi="Palatino Linotype"/>
        </w:rPr>
      </w:pPr>
      <w:r w:rsidRPr="000715A8">
        <w:rPr>
          <w:rFonts w:ascii="Palatino Linotype" w:hAnsi="Palatino Linotype"/>
        </w:rPr>
        <w:t>Programming and Content funding – Code of Ethics</w:t>
      </w:r>
    </w:p>
    <w:p w:rsidR="00523423" w:rsidRPr="000715A8" w:rsidRDefault="00523423" w:rsidP="00523423">
      <w:pPr>
        <w:pStyle w:val="ListParagraph"/>
        <w:numPr>
          <w:ilvl w:val="0"/>
          <w:numId w:val="30"/>
        </w:numPr>
        <w:rPr>
          <w:rFonts w:ascii="Palatino Linotype" w:hAnsi="Palatino Linotype"/>
        </w:rPr>
      </w:pPr>
      <w:r w:rsidRPr="000715A8">
        <w:rPr>
          <w:rFonts w:ascii="Palatino Linotype" w:hAnsi="Palatino Linotype"/>
        </w:rPr>
        <w:lastRenderedPageBreak/>
        <w:t>Organizational – Code of Ethics</w:t>
      </w:r>
    </w:p>
    <w:p w:rsidR="00523423" w:rsidRPr="000715A8" w:rsidRDefault="00523423" w:rsidP="00523423">
      <w:pPr>
        <w:pStyle w:val="ListParagraph"/>
        <w:numPr>
          <w:ilvl w:val="0"/>
          <w:numId w:val="30"/>
        </w:numPr>
        <w:rPr>
          <w:rFonts w:ascii="Palatino Linotype" w:hAnsi="Palatino Linotype"/>
        </w:rPr>
      </w:pPr>
      <w:r w:rsidRPr="000715A8">
        <w:rPr>
          <w:rFonts w:ascii="Palatino Linotype" w:hAnsi="Palatino Linotype"/>
        </w:rPr>
        <w:t>Board and Volunteer Code of Ethics</w:t>
      </w:r>
    </w:p>
    <w:p w:rsidR="00523423" w:rsidRPr="000715A8" w:rsidRDefault="00523423" w:rsidP="00523423">
      <w:pPr>
        <w:rPr>
          <w:rFonts w:ascii="Palatino Linotype" w:hAnsi="Palatino Linotype"/>
          <w:b/>
        </w:rPr>
      </w:pPr>
      <w:r w:rsidRPr="000715A8">
        <w:rPr>
          <w:rFonts w:ascii="Palatino Linotype" w:hAnsi="Palatino Linotype"/>
          <w:b/>
        </w:rPr>
        <w:t>Milepost #4</w:t>
      </w:r>
    </w:p>
    <w:p w:rsidR="00523423" w:rsidRPr="000715A8" w:rsidRDefault="00523423" w:rsidP="00523423">
      <w:pPr>
        <w:rPr>
          <w:rFonts w:ascii="Palatino Linotype" w:hAnsi="Palatino Linotype"/>
        </w:rPr>
      </w:pPr>
      <w:r w:rsidRPr="000715A8">
        <w:rPr>
          <w:rFonts w:ascii="Palatino Linotype" w:hAnsi="Palatino Linotype"/>
        </w:rPr>
        <w:t>Another task force should review all of your current policies/guidelines, including those of your license holder, that relate to organizational integrity and identify areas needing improvement.  This task force should also identify missing policies. Lists of needed policies and samples are available at pmintegrity.org.</w:t>
      </w:r>
    </w:p>
    <w:p w:rsidR="00523423" w:rsidRPr="000715A8" w:rsidRDefault="00523423" w:rsidP="00523423">
      <w:pPr>
        <w:rPr>
          <w:rFonts w:ascii="Palatino Linotype" w:hAnsi="Palatino Linotype"/>
          <w:b/>
        </w:rPr>
      </w:pPr>
      <w:r w:rsidRPr="000715A8">
        <w:rPr>
          <w:rFonts w:ascii="Palatino Linotype" w:hAnsi="Palatino Linotype"/>
          <w:b/>
        </w:rPr>
        <w:t>Milepost #5</w:t>
      </w:r>
    </w:p>
    <w:p w:rsidR="00523423" w:rsidRPr="000715A8" w:rsidRDefault="00523423" w:rsidP="00523423">
      <w:pPr>
        <w:rPr>
          <w:rFonts w:ascii="Palatino Linotype" w:hAnsi="Palatino Linotype"/>
        </w:rPr>
      </w:pPr>
      <w:r w:rsidRPr="000715A8">
        <w:rPr>
          <w:rFonts w:ascii="Palatino Linotype" w:hAnsi="Palatino Linotype"/>
        </w:rPr>
        <w:t>Armed with the task force Project Plan and the review of all current policies, the entire group from Milepost #2 should decide on which projects should be tackled in what order. The proposal to the group could best be made by the CEO. Once there is a shared sense of what needs to be done, by whom, the work should begin. Regular progress reports should be made every two weeks to the whole group.</w:t>
      </w:r>
    </w:p>
    <w:p w:rsidR="00523423" w:rsidRPr="000715A8" w:rsidRDefault="00523423" w:rsidP="00523423">
      <w:pPr>
        <w:rPr>
          <w:rFonts w:ascii="Palatino Linotype" w:hAnsi="Palatino Linotype"/>
          <w:b/>
        </w:rPr>
      </w:pPr>
      <w:r w:rsidRPr="000715A8">
        <w:rPr>
          <w:rFonts w:ascii="Palatino Linotype" w:hAnsi="Palatino Linotype"/>
          <w:b/>
        </w:rPr>
        <w:t>Milepost #6</w:t>
      </w:r>
    </w:p>
    <w:p w:rsidR="00523423" w:rsidRPr="000715A8" w:rsidRDefault="00523423" w:rsidP="00523423">
      <w:pPr>
        <w:rPr>
          <w:rFonts w:ascii="Palatino Linotype" w:hAnsi="Palatino Linotype"/>
        </w:rPr>
      </w:pPr>
      <w:r w:rsidRPr="000715A8">
        <w:rPr>
          <w:rFonts w:ascii="Palatino Linotype" w:hAnsi="Palatino Linotype"/>
        </w:rPr>
        <w:t>Once the project teams have completed their work and it is deemed to be excellent work, plans on how to implement the policies/guidelines should be prepared by each project team.</w:t>
      </w:r>
    </w:p>
    <w:p w:rsidR="00523423" w:rsidRPr="000715A8" w:rsidRDefault="00523423" w:rsidP="00523423">
      <w:pPr>
        <w:rPr>
          <w:rFonts w:ascii="Palatino Linotype" w:hAnsi="Palatino Linotype"/>
          <w:b/>
        </w:rPr>
      </w:pPr>
      <w:r w:rsidRPr="000715A8">
        <w:rPr>
          <w:rFonts w:ascii="Palatino Linotype" w:hAnsi="Palatino Linotype"/>
          <w:b/>
        </w:rPr>
        <w:t>Milepost #7</w:t>
      </w:r>
    </w:p>
    <w:p w:rsidR="00523423" w:rsidRPr="000715A8" w:rsidRDefault="00523423" w:rsidP="00523423">
      <w:pPr>
        <w:rPr>
          <w:rFonts w:ascii="Palatino Linotype" w:hAnsi="Palatino Linotype"/>
        </w:rPr>
      </w:pPr>
      <w:r w:rsidRPr="000715A8">
        <w:rPr>
          <w:rFonts w:ascii="Palatino Linotype" w:hAnsi="Palatino Linotype"/>
        </w:rPr>
        <w:t>Station leader should invite representatives of the Editorial Integrity Steering Committee to review the policies/guidelines and plans for implementation. Following the review repairs can be made.</w:t>
      </w:r>
    </w:p>
    <w:p w:rsidR="00523423" w:rsidRPr="000715A8" w:rsidRDefault="00523423" w:rsidP="00523423">
      <w:pPr>
        <w:rPr>
          <w:rFonts w:ascii="Palatino Linotype" w:hAnsi="Palatino Linotype"/>
          <w:b/>
        </w:rPr>
      </w:pPr>
      <w:r w:rsidRPr="000715A8">
        <w:rPr>
          <w:rFonts w:ascii="Palatino Linotype" w:hAnsi="Palatino Linotype"/>
          <w:b/>
        </w:rPr>
        <w:t>Milepost #8</w:t>
      </w:r>
    </w:p>
    <w:p w:rsidR="00523423" w:rsidRPr="000715A8" w:rsidRDefault="00523423" w:rsidP="00523423">
      <w:pPr>
        <w:rPr>
          <w:rFonts w:ascii="Palatino Linotype" w:hAnsi="Palatino Linotype"/>
        </w:rPr>
      </w:pPr>
      <w:r w:rsidRPr="000715A8">
        <w:rPr>
          <w:rFonts w:ascii="Palatino Linotype" w:hAnsi="Palatino Linotype"/>
        </w:rPr>
        <w:t>It is now time for the adoption of the complete set of Organizational Integrity Policies/Guidelines and acceptance of implementation plan by full Board of Directors, Board of the Friend’s Group and license holder executives.</w:t>
      </w:r>
    </w:p>
    <w:p w:rsidR="00523423" w:rsidRPr="000715A8" w:rsidRDefault="00523423" w:rsidP="00523423">
      <w:pPr>
        <w:rPr>
          <w:rFonts w:ascii="Palatino Linotype" w:hAnsi="Palatino Linotype"/>
          <w:b/>
        </w:rPr>
      </w:pPr>
      <w:r w:rsidRPr="000715A8">
        <w:rPr>
          <w:rFonts w:ascii="Palatino Linotype" w:hAnsi="Palatino Linotype"/>
          <w:b/>
        </w:rPr>
        <w:t>Milepost #9</w:t>
      </w:r>
    </w:p>
    <w:p w:rsidR="00523423" w:rsidRPr="000715A8" w:rsidRDefault="00523423" w:rsidP="00523423">
      <w:pPr>
        <w:rPr>
          <w:rFonts w:ascii="Palatino Linotype" w:hAnsi="Palatino Linotype"/>
        </w:rPr>
      </w:pPr>
      <w:r w:rsidRPr="000715A8">
        <w:rPr>
          <w:rFonts w:ascii="Palatino Linotype" w:hAnsi="Palatino Linotype"/>
        </w:rPr>
        <w:t>Implementation begins and progress is periodically review by staff leadership.</w:t>
      </w:r>
    </w:p>
    <w:p w:rsidR="00523423" w:rsidRPr="000715A8" w:rsidRDefault="00523423" w:rsidP="00523423">
      <w:pPr>
        <w:rPr>
          <w:rFonts w:ascii="Palatino Linotype" w:hAnsi="Palatino Linotype"/>
          <w:b/>
        </w:rPr>
      </w:pPr>
      <w:r w:rsidRPr="000715A8">
        <w:rPr>
          <w:rFonts w:ascii="Palatino Linotype" w:hAnsi="Palatino Linotype"/>
          <w:b/>
        </w:rPr>
        <w:t>You have reached your destination – Organizational Integrity Excellence</w:t>
      </w:r>
    </w:p>
    <w:p w:rsidR="00523423" w:rsidRPr="000715A8" w:rsidRDefault="00523423" w:rsidP="00A919DC">
      <w:pPr>
        <w:jc w:val="center"/>
        <w:rPr>
          <w:rFonts w:ascii="Palatino Linotype" w:hAnsi="Palatino Linotype"/>
          <w:b/>
          <w:sz w:val="24"/>
          <w:szCs w:val="24"/>
          <w:u w:val="single"/>
        </w:rPr>
      </w:pPr>
    </w:p>
    <w:p w:rsidR="00523423" w:rsidRPr="000715A8" w:rsidRDefault="00523423" w:rsidP="00A919DC">
      <w:pPr>
        <w:jc w:val="center"/>
        <w:rPr>
          <w:rFonts w:ascii="Palatino Linotype" w:hAnsi="Palatino Linotype"/>
          <w:b/>
          <w:sz w:val="24"/>
          <w:szCs w:val="24"/>
          <w:u w:val="single"/>
        </w:rPr>
      </w:pPr>
    </w:p>
    <w:p w:rsidR="00523423" w:rsidRPr="000715A8" w:rsidRDefault="00523423" w:rsidP="00A919DC">
      <w:pPr>
        <w:jc w:val="center"/>
        <w:rPr>
          <w:rFonts w:ascii="Palatino Linotype" w:hAnsi="Palatino Linotype"/>
          <w:b/>
          <w:sz w:val="24"/>
          <w:szCs w:val="24"/>
          <w:u w:val="single"/>
        </w:rPr>
      </w:pPr>
    </w:p>
    <w:p w:rsidR="007C486D" w:rsidRPr="000715A8" w:rsidRDefault="007C486D" w:rsidP="00A919DC">
      <w:pPr>
        <w:jc w:val="center"/>
        <w:rPr>
          <w:rFonts w:ascii="Palatino Linotype" w:hAnsi="Palatino Linotype"/>
          <w:b/>
          <w:sz w:val="24"/>
          <w:szCs w:val="24"/>
          <w:u w:val="single"/>
        </w:rPr>
      </w:pPr>
      <w:r w:rsidRPr="000715A8">
        <w:rPr>
          <w:rFonts w:ascii="Palatino Linotype" w:hAnsi="Palatino Linotype"/>
          <w:b/>
          <w:sz w:val="24"/>
          <w:szCs w:val="24"/>
          <w:u w:val="single"/>
        </w:rPr>
        <w:t xml:space="preserve">PROCESS TOOL </w:t>
      </w:r>
      <w:r w:rsidR="00523423" w:rsidRPr="000715A8">
        <w:rPr>
          <w:rFonts w:ascii="Palatino Linotype" w:hAnsi="Palatino Linotype"/>
          <w:b/>
          <w:sz w:val="24"/>
          <w:szCs w:val="24"/>
          <w:u w:val="single"/>
        </w:rPr>
        <w:t>B</w:t>
      </w:r>
    </w:p>
    <w:p w:rsidR="00A20E96" w:rsidRPr="000715A8" w:rsidRDefault="00A20E96" w:rsidP="00A20E96">
      <w:pPr>
        <w:spacing w:after="0" w:line="240" w:lineRule="auto"/>
        <w:jc w:val="center"/>
        <w:rPr>
          <w:rFonts w:ascii="Palatino Linotype" w:hAnsi="Palatino Linotype"/>
          <w:b/>
          <w:color w:val="000000"/>
          <w:sz w:val="28"/>
          <w:szCs w:val="28"/>
        </w:rPr>
      </w:pPr>
      <w:r w:rsidRPr="000715A8">
        <w:rPr>
          <w:rFonts w:ascii="Palatino Linotype" w:hAnsi="Palatino Linotype"/>
          <w:b/>
          <w:color w:val="000000"/>
          <w:sz w:val="28"/>
          <w:szCs w:val="28"/>
        </w:rPr>
        <w:t>Integrity – The Leadership Process</w:t>
      </w:r>
    </w:p>
    <w:p w:rsidR="00A20E96" w:rsidRPr="000715A8" w:rsidRDefault="00A20E96" w:rsidP="00A20E96">
      <w:pPr>
        <w:spacing w:after="0" w:line="240" w:lineRule="auto"/>
        <w:rPr>
          <w:rFonts w:ascii="Palatino Linotype" w:hAnsi="Palatino Linotype"/>
          <w:color w:val="000000"/>
        </w:rPr>
      </w:pP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color w:val="000000"/>
        </w:rPr>
        <w:t xml:space="preserve">Developing integrity standards and protocols must involve the top station leadership.  As manager, you should be framing the message of what the station is, how it works, why it is important, and how integrity is protected.  </w:t>
      </w:r>
    </w:p>
    <w:p w:rsidR="00A20E96" w:rsidRPr="000715A8" w:rsidRDefault="00A20E96" w:rsidP="00A20E96">
      <w:pPr>
        <w:spacing w:after="0" w:line="240" w:lineRule="auto"/>
        <w:rPr>
          <w:rFonts w:ascii="Palatino Linotype" w:hAnsi="Palatino Linotype"/>
          <w:b/>
          <w:color w:val="000000"/>
        </w:rPr>
      </w:pP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b/>
          <w:color w:val="000000"/>
        </w:rPr>
        <w:t>How do you frame the discussion?</w:t>
      </w:r>
      <w:r w:rsidRPr="000715A8">
        <w:rPr>
          <w:rFonts w:ascii="Palatino Linotype" w:hAnsi="Palatino Linotype"/>
          <w:color w:val="000000"/>
        </w:rPr>
        <w:t xml:space="preserve">  </w:t>
      </w: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color w:val="000000"/>
        </w:rPr>
        <w:t>As a manager you are an interpreter.  The station manager must lead up as well as lead down.</w:t>
      </w:r>
    </w:p>
    <w:p w:rsidR="00A20E96" w:rsidRPr="000715A8" w:rsidRDefault="00A20E96" w:rsidP="00A20E96">
      <w:pPr>
        <w:pStyle w:val="ListParagraph"/>
        <w:numPr>
          <w:ilvl w:val="0"/>
          <w:numId w:val="18"/>
        </w:numPr>
        <w:spacing w:after="0" w:line="240" w:lineRule="auto"/>
        <w:rPr>
          <w:rFonts w:ascii="Palatino Linotype" w:hAnsi="Palatino Linotype"/>
          <w:color w:val="000000"/>
        </w:rPr>
      </w:pPr>
      <w:r w:rsidRPr="000715A8">
        <w:rPr>
          <w:rFonts w:ascii="Palatino Linotype" w:hAnsi="Palatino Linotype"/>
          <w:b/>
          <w:i/>
          <w:color w:val="000000"/>
        </w:rPr>
        <w:t>Lead up</w:t>
      </w:r>
      <w:r w:rsidRPr="000715A8">
        <w:rPr>
          <w:rFonts w:ascii="Palatino Linotype" w:hAnsi="Palatino Linotype"/>
          <w:color w:val="000000"/>
        </w:rPr>
        <w:t xml:space="preserve"> – A significant part of your job is managing upward. There is a need to help the licensee administrators and/or board to understand that ethics is as much of a responsibility as are the finances. You know </w:t>
      </w:r>
      <w:r w:rsidR="006F182F" w:rsidRPr="000715A8">
        <w:rPr>
          <w:rFonts w:ascii="Palatino Linotype" w:hAnsi="Palatino Linotype"/>
          <w:color w:val="000000"/>
        </w:rPr>
        <w:t>the language</w:t>
      </w:r>
      <w:r w:rsidRPr="000715A8">
        <w:rPr>
          <w:rFonts w:ascii="Palatino Linotype" w:hAnsi="Palatino Linotype"/>
          <w:color w:val="000000"/>
        </w:rPr>
        <w:t xml:space="preserve">, value, and importance of the station, and you must translate them effectively.  </w:t>
      </w:r>
    </w:p>
    <w:p w:rsidR="00A20E96" w:rsidRPr="000715A8" w:rsidRDefault="00A20E96" w:rsidP="00A20E96">
      <w:pPr>
        <w:pStyle w:val="ListParagraph"/>
        <w:numPr>
          <w:ilvl w:val="0"/>
          <w:numId w:val="18"/>
        </w:numPr>
        <w:spacing w:after="0" w:line="240" w:lineRule="auto"/>
        <w:ind w:right="-270"/>
        <w:rPr>
          <w:rFonts w:ascii="Palatino Linotype" w:hAnsi="Palatino Linotype"/>
          <w:color w:val="000000"/>
        </w:rPr>
      </w:pPr>
      <w:r w:rsidRPr="000715A8">
        <w:rPr>
          <w:rFonts w:ascii="Palatino Linotype" w:hAnsi="Palatino Linotype"/>
          <w:b/>
          <w:i/>
          <w:color w:val="000000"/>
        </w:rPr>
        <w:t>Lead down</w:t>
      </w:r>
      <w:r w:rsidRPr="000715A8">
        <w:rPr>
          <w:rFonts w:ascii="Palatino Linotype" w:hAnsi="Palatino Linotype"/>
          <w:color w:val="000000"/>
        </w:rPr>
        <w:t xml:space="preserve"> - You also have to translate the licensee’s needs and values to the station staff.  You must be the conduit that brings them together to protect and not interfere.  </w:t>
      </w:r>
    </w:p>
    <w:p w:rsidR="00A20E96" w:rsidRPr="000715A8" w:rsidRDefault="00A20E96" w:rsidP="00A20E96">
      <w:pPr>
        <w:spacing w:after="0" w:line="240" w:lineRule="auto"/>
        <w:rPr>
          <w:rFonts w:ascii="Palatino Linotype" w:hAnsi="Palatino Linotype"/>
          <w:color w:val="000000"/>
        </w:rPr>
      </w:pP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color w:val="000000"/>
        </w:rPr>
        <w:t xml:space="preserve">Outside third party’s standards should </w:t>
      </w:r>
      <w:r w:rsidR="006F182F" w:rsidRPr="000715A8">
        <w:rPr>
          <w:rFonts w:ascii="Palatino Linotype" w:hAnsi="Palatino Linotype"/>
          <w:color w:val="000000"/>
        </w:rPr>
        <w:t>not define</w:t>
      </w:r>
      <w:r w:rsidRPr="000715A8">
        <w:rPr>
          <w:rFonts w:ascii="Palatino Linotype" w:hAnsi="Palatino Linotype"/>
          <w:color w:val="000000"/>
        </w:rPr>
        <w:t xml:space="preserve"> the station’s values.  You must take the lead.  If you don’t, someone else will eventually. </w:t>
      </w:r>
    </w:p>
    <w:p w:rsidR="00A20E96" w:rsidRPr="000715A8" w:rsidRDefault="00A20E96" w:rsidP="00A20E96">
      <w:pPr>
        <w:spacing w:after="0" w:line="240" w:lineRule="auto"/>
        <w:rPr>
          <w:rFonts w:ascii="Palatino Linotype" w:hAnsi="Palatino Linotype"/>
          <w:color w:val="000000"/>
        </w:rPr>
      </w:pP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color w:val="000000"/>
        </w:rPr>
        <w:t xml:space="preserve">The work does not get done over a weekend.  Consider how this discussion fits into the calendar for the key station staff and management, plus licensee administrators, and board stakeholders.  The more time spent developing standards and protocols with participation by all stakeholders, the more likely integrity standards will be embraced and protected.   </w:t>
      </w:r>
    </w:p>
    <w:p w:rsidR="00A20E96" w:rsidRPr="000715A8" w:rsidRDefault="00A20E96" w:rsidP="00A20E96">
      <w:pPr>
        <w:spacing w:after="0" w:line="240" w:lineRule="auto"/>
        <w:rPr>
          <w:rFonts w:ascii="Palatino Linotype" w:hAnsi="Palatino Linotype"/>
          <w:b/>
          <w:color w:val="000000"/>
        </w:rPr>
      </w:pPr>
    </w:p>
    <w:p w:rsidR="00A20E96" w:rsidRPr="000715A8" w:rsidRDefault="00A20E96" w:rsidP="00A20E96">
      <w:pPr>
        <w:spacing w:after="0" w:line="240" w:lineRule="auto"/>
        <w:rPr>
          <w:rFonts w:ascii="Palatino Linotype" w:hAnsi="Palatino Linotype"/>
          <w:color w:val="000000"/>
        </w:rPr>
      </w:pPr>
      <w:r w:rsidRPr="000715A8">
        <w:rPr>
          <w:rFonts w:ascii="Palatino Linotype" w:hAnsi="Palatino Linotype"/>
          <w:color w:val="000000"/>
        </w:rPr>
        <w:t xml:space="preserve">The ideal time to start this planning process is when there are no external pressures* forcing quick decisions and short-sighted responses. However, if your station is undergoing external pressures and the station has no integrity standards in place, you must develop them and your timeline will probably be </w:t>
      </w:r>
      <w:r w:rsidR="006F182F" w:rsidRPr="000715A8">
        <w:rPr>
          <w:rFonts w:ascii="Palatino Linotype" w:hAnsi="Palatino Linotype"/>
          <w:color w:val="000000"/>
        </w:rPr>
        <w:t>stressfully shortened</w:t>
      </w:r>
      <w:r w:rsidRPr="000715A8">
        <w:rPr>
          <w:rFonts w:ascii="Palatino Linotype" w:hAnsi="Palatino Linotype"/>
          <w:color w:val="000000"/>
        </w:rPr>
        <w:t>.</w:t>
      </w:r>
    </w:p>
    <w:p w:rsidR="00A20E96" w:rsidRPr="000715A8" w:rsidRDefault="00A20E96" w:rsidP="00A20E96">
      <w:pPr>
        <w:spacing w:after="0" w:line="240" w:lineRule="auto"/>
        <w:rPr>
          <w:rFonts w:ascii="Palatino Linotype" w:hAnsi="Palatino Linotype"/>
          <w:b/>
          <w:color w:val="000000"/>
        </w:rPr>
      </w:pPr>
    </w:p>
    <w:p w:rsidR="00A20E96" w:rsidRPr="000715A8" w:rsidRDefault="00A20E96" w:rsidP="00A20E96">
      <w:pPr>
        <w:spacing w:after="0" w:line="240" w:lineRule="auto"/>
        <w:rPr>
          <w:rFonts w:ascii="Palatino Linotype" w:hAnsi="Palatino Linotype"/>
          <w:b/>
          <w:color w:val="000000"/>
        </w:rPr>
      </w:pPr>
      <w:r w:rsidRPr="000715A8">
        <w:rPr>
          <w:rFonts w:ascii="Palatino Linotype" w:hAnsi="Palatino Linotype"/>
          <w:b/>
          <w:color w:val="000000"/>
        </w:rPr>
        <w:t>*What are the triggering events or external pressures?</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 xml:space="preserve">New station or board leadership  </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Change in licensee leadership</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New programming leaders</w:t>
      </w:r>
    </w:p>
    <w:p w:rsidR="00A20E96" w:rsidRPr="000715A8" w:rsidRDefault="00A20E96" w:rsidP="00A20E96">
      <w:pPr>
        <w:pStyle w:val="ListParagraph"/>
        <w:numPr>
          <w:ilvl w:val="0"/>
          <w:numId w:val="17"/>
        </w:numPr>
        <w:spacing w:after="0" w:line="240" w:lineRule="auto"/>
        <w:ind w:right="-270"/>
        <w:rPr>
          <w:rFonts w:ascii="Palatino Linotype" w:hAnsi="Palatino Linotype"/>
          <w:color w:val="000000"/>
        </w:rPr>
      </w:pPr>
      <w:r w:rsidRPr="000715A8">
        <w:rPr>
          <w:rFonts w:ascii="Palatino Linotype" w:hAnsi="Palatino Linotype"/>
          <w:color w:val="000000"/>
        </w:rPr>
        <w:t>Major format changes and capital campaigns</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Infusion of new resources from a key funder</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Political climate</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 xml:space="preserve">IRS reviewing 990’s  </w:t>
      </w:r>
    </w:p>
    <w:p w:rsidR="00A20E96" w:rsidRPr="000715A8" w:rsidRDefault="00A20E96" w:rsidP="00A20E96">
      <w:pPr>
        <w:pStyle w:val="ListParagraph"/>
        <w:numPr>
          <w:ilvl w:val="0"/>
          <w:numId w:val="17"/>
        </w:numPr>
        <w:spacing w:after="0" w:line="240" w:lineRule="auto"/>
        <w:rPr>
          <w:rFonts w:ascii="Palatino Linotype" w:hAnsi="Palatino Linotype"/>
          <w:color w:val="000000"/>
        </w:rPr>
      </w:pPr>
      <w:r w:rsidRPr="000715A8">
        <w:rPr>
          <w:rFonts w:ascii="Palatino Linotype" w:hAnsi="Palatino Linotype"/>
          <w:color w:val="000000"/>
        </w:rPr>
        <w:t>Partnerships with other nonprofits</w:t>
      </w:r>
    </w:p>
    <w:p w:rsidR="007C486D" w:rsidRPr="000715A8" w:rsidRDefault="007C486D" w:rsidP="00A919DC">
      <w:pPr>
        <w:jc w:val="center"/>
        <w:rPr>
          <w:rFonts w:ascii="Palatino Linotype" w:hAnsi="Palatino Linotype"/>
          <w:b/>
          <w:sz w:val="24"/>
          <w:szCs w:val="24"/>
          <w:u w:val="single"/>
        </w:rPr>
      </w:pPr>
    </w:p>
    <w:p w:rsidR="00A20E96" w:rsidRPr="000715A8" w:rsidRDefault="00A20E96" w:rsidP="00A919DC">
      <w:pPr>
        <w:jc w:val="center"/>
        <w:rPr>
          <w:rFonts w:ascii="Palatino Linotype" w:hAnsi="Palatino Linotype"/>
          <w:b/>
          <w:sz w:val="24"/>
          <w:szCs w:val="24"/>
          <w:u w:val="single"/>
        </w:rPr>
      </w:pPr>
    </w:p>
    <w:p w:rsidR="00A20E96" w:rsidRPr="000715A8" w:rsidRDefault="00A20E96" w:rsidP="00A919DC">
      <w:pPr>
        <w:jc w:val="center"/>
        <w:rPr>
          <w:rFonts w:ascii="Palatino Linotype" w:hAnsi="Palatino Linotype"/>
          <w:b/>
          <w:sz w:val="24"/>
          <w:szCs w:val="24"/>
          <w:u w:val="single"/>
        </w:rPr>
      </w:pPr>
      <w:r w:rsidRPr="000715A8">
        <w:rPr>
          <w:rFonts w:ascii="Palatino Linotype" w:hAnsi="Palatino Linotype"/>
          <w:b/>
          <w:sz w:val="24"/>
          <w:szCs w:val="24"/>
          <w:u w:val="single"/>
        </w:rPr>
        <w:t xml:space="preserve">PROCESS TOOL </w:t>
      </w:r>
      <w:r w:rsidR="00523423" w:rsidRPr="000715A8">
        <w:rPr>
          <w:rFonts w:ascii="Palatino Linotype" w:hAnsi="Palatino Linotype"/>
          <w:b/>
          <w:sz w:val="24"/>
          <w:szCs w:val="24"/>
          <w:u w:val="single"/>
        </w:rPr>
        <w:t>C</w:t>
      </w:r>
    </w:p>
    <w:p w:rsidR="00A919DC" w:rsidRPr="000715A8" w:rsidRDefault="00A919DC" w:rsidP="00A919DC">
      <w:pPr>
        <w:jc w:val="center"/>
        <w:rPr>
          <w:rFonts w:ascii="Palatino Linotype" w:hAnsi="Palatino Linotype"/>
          <w:b/>
          <w:sz w:val="24"/>
          <w:szCs w:val="24"/>
        </w:rPr>
      </w:pPr>
      <w:r w:rsidRPr="000715A8">
        <w:rPr>
          <w:rFonts w:ascii="Palatino Linotype" w:hAnsi="Palatino Linotype"/>
          <w:b/>
          <w:sz w:val="24"/>
          <w:szCs w:val="24"/>
        </w:rPr>
        <w:t>What it Takes to Integrate the Code in Your Station’s Culture</w:t>
      </w:r>
    </w:p>
    <w:p w:rsidR="00A919DC" w:rsidRPr="000715A8" w:rsidRDefault="00A919DC" w:rsidP="00A919DC">
      <w:pPr>
        <w:rPr>
          <w:rFonts w:ascii="Palatino Linotype" w:hAnsi="Palatino Linotype"/>
        </w:rPr>
      </w:pPr>
      <w:r w:rsidRPr="000715A8">
        <w:rPr>
          <w:rFonts w:ascii="Palatino Linotype" w:hAnsi="Palatino Linotype"/>
        </w:rPr>
        <w:t xml:space="preserve">Adoption of a code requires </w:t>
      </w:r>
      <w:r w:rsidRPr="000715A8">
        <w:rPr>
          <w:rFonts w:ascii="Palatino Linotype" w:hAnsi="Palatino Linotype"/>
          <w:b/>
          <w:u w:val="single"/>
        </w:rPr>
        <w:t>leadership.</w:t>
      </w:r>
      <w:r w:rsidRPr="000715A8">
        <w:rPr>
          <w:rFonts w:ascii="Palatino Linotype" w:hAnsi="Palatino Linotype"/>
        </w:rPr>
        <w:t xml:space="preserve">  </w:t>
      </w:r>
    </w:p>
    <w:p w:rsidR="00A919DC" w:rsidRPr="000715A8" w:rsidRDefault="00A919DC" w:rsidP="00A919DC">
      <w:pPr>
        <w:rPr>
          <w:rFonts w:ascii="Palatino Linotype" w:hAnsi="Palatino Linotype"/>
        </w:rPr>
      </w:pPr>
      <w:r w:rsidRPr="000715A8">
        <w:rPr>
          <w:rFonts w:ascii="Palatino Linotype" w:hAnsi="Palatino Linotype"/>
        </w:rPr>
        <w:t xml:space="preserve">It also requires a </w:t>
      </w:r>
      <w:r w:rsidRPr="000715A8">
        <w:rPr>
          <w:rFonts w:ascii="Palatino Linotype" w:hAnsi="Palatino Linotype"/>
          <w:b/>
          <w:u w:val="single"/>
        </w:rPr>
        <w:t>process</w:t>
      </w:r>
      <w:r w:rsidRPr="000715A8">
        <w:rPr>
          <w:rFonts w:ascii="Palatino Linotype" w:hAnsi="Palatino Linotype"/>
        </w:rPr>
        <w:t xml:space="preserve"> </w:t>
      </w:r>
      <w:r w:rsidR="006F182F" w:rsidRPr="000715A8">
        <w:rPr>
          <w:rFonts w:ascii="Palatino Linotype" w:hAnsi="Palatino Linotype"/>
        </w:rPr>
        <w:t>that facilitates</w:t>
      </w:r>
      <w:r w:rsidRPr="000715A8">
        <w:rPr>
          <w:rFonts w:ascii="Palatino Linotype" w:hAnsi="Palatino Linotype"/>
        </w:rPr>
        <w:t xml:space="preserve"> discussions with station stakeholders over a year or more.  Your process in creating your code is critically important as it builds a culture of understanding and adaptation within your station.  </w:t>
      </w:r>
    </w:p>
    <w:p w:rsidR="00A919DC" w:rsidRPr="000715A8" w:rsidRDefault="00A919DC" w:rsidP="00A919DC">
      <w:pPr>
        <w:rPr>
          <w:rFonts w:ascii="Palatino Linotype" w:hAnsi="Palatino Linotype"/>
        </w:rPr>
      </w:pPr>
      <w:r w:rsidRPr="000715A8">
        <w:rPr>
          <w:rFonts w:ascii="Palatino Linotype" w:hAnsi="Palatino Linotype"/>
        </w:rPr>
        <w:t>Finally, regular</w:t>
      </w:r>
      <w:r w:rsidRPr="000715A8">
        <w:rPr>
          <w:rFonts w:ascii="Palatino Linotype" w:hAnsi="Palatino Linotype"/>
          <w:b/>
        </w:rPr>
        <w:t xml:space="preserve"> </w:t>
      </w:r>
      <w:r w:rsidRPr="000715A8">
        <w:rPr>
          <w:rFonts w:ascii="Palatino Linotype" w:hAnsi="Palatino Linotype"/>
          <w:b/>
          <w:u w:val="single"/>
        </w:rPr>
        <w:t>engagement</w:t>
      </w:r>
      <w:r w:rsidRPr="000715A8">
        <w:rPr>
          <w:rFonts w:ascii="Palatino Linotype" w:hAnsi="Palatino Linotype"/>
        </w:rPr>
        <w:t xml:space="preserve"> with the practices and realities of the code of organizational integrity is also necessary:</w:t>
      </w:r>
    </w:p>
    <w:p w:rsidR="00A919DC" w:rsidRPr="000715A8" w:rsidRDefault="00A919DC" w:rsidP="00A919DC">
      <w:pPr>
        <w:pStyle w:val="ListParagraph"/>
        <w:numPr>
          <w:ilvl w:val="0"/>
          <w:numId w:val="6"/>
        </w:numPr>
        <w:rPr>
          <w:rFonts w:ascii="Palatino Linotype" w:hAnsi="Palatino Linotype" w:cs="Times New Roman"/>
        </w:rPr>
      </w:pPr>
      <w:r w:rsidRPr="000715A8">
        <w:rPr>
          <w:rFonts w:ascii="Palatino Linotype" w:hAnsi="Palatino Linotype" w:cs="Times New Roman"/>
          <w:b/>
        </w:rPr>
        <w:t>Leadership</w:t>
      </w:r>
      <w:r w:rsidRPr="000715A8">
        <w:rPr>
          <w:rFonts w:ascii="Palatino Linotype" w:hAnsi="Palatino Linotype" w:cs="Times New Roman"/>
        </w:rPr>
        <w:t>:  Adopting a code must be driven by the highest levels of the organization, while encouraging other champions to surface throughout the organization as well.  Station leadership includes CEOs, General Managers, senior management team members, board members, license holders and perhaps others.</w:t>
      </w:r>
    </w:p>
    <w:p w:rsidR="00A919DC" w:rsidRPr="000715A8" w:rsidRDefault="00A919DC" w:rsidP="00A919DC">
      <w:pPr>
        <w:pStyle w:val="ListParagraph"/>
        <w:numPr>
          <w:ilvl w:val="0"/>
          <w:numId w:val="6"/>
        </w:numPr>
        <w:rPr>
          <w:rFonts w:ascii="Palatino Linotype" w:hAnsi="Palatino Linotype" w:cs="Times New Roman"/>
          <w:b/>
        </w:rPr>
      </w:pPr>
      <w:r w:rsidRPr="000715A8">
        <w:rPr>
          <w:rFonts w:ascii="Palatino Linotype" w:hAnsi="Palatino Linotype" w:cs="Times New Roman"/>
          <w:b/>
        </w:rPr>
        <w:t>Process</w:t>
      </w:r>
      <w:r w:rsidRPr="000715A8">
        <w:rPr>
          <w:rFonts w:ascii="Palatino Linotype" w:hAnsi="Palatino Linotype" w:cs="Times New Roman"/>
        </w:rPr>
        <w:t xml:space="preserve">: While initiated by your leadership team, creating the policy can be accomplished by organically seeding discussion from within your station.  The process should draw interdisciplinary station partners from journalists to programming professionals to promotions and development staff to engineers to the table.  Diverse professional voices can fully influence </w:t>
      </w:r>
      <w:r w:rsidR="006F182F" w:rsidRPr="000715A8">
        <w:rPr>
          <w:rFonts w:ascii="Palatino Linotype" w:hAnsi="Palatino Linotype" w:cs="Times New Roman"/>
        </w:rPr>
        <w:t>and integrate</w:t>
      </w:r>
      <w:r w:rsidRPr="000715A8">
        <w:rPr>
          <w:rFonts w:ascii="Palatino Linotype" w:hAnsi="Palatino Linotype" w:cs="Times New Roman"/>
        </w:rPr>
        <w:t xml:space="preserve"> a policy that everyone must eventually own. Depending on a station’s licensee arrangement, volunteers and/or board members also have valuable contributions to a process of reviewing ethics policy.</w:t>
      </w:r>
    </w:p>
    <w:p w:rsidR="00A919DC" w:rsidRPr="000715A8" w:rsidRDefault="00A919DC" w:rsidP="00A919DC">
      <w:pPr>
        <w:pStyle w:val="ListParagraph"/>
        <w:numPr>
          <w:ilvl w:val="0"/>
          <w:numId w:val="6"/>
        </w:numPr>
        <w:rPr>
          <w:rFonts w:ascii="Palatino Linotype" w:hAnsi="Palatino Linotype" w:cs="Times New Roman"/>
        </w:rPr>
      </w:pPr>
      <w:r w:rsidRPr="000715A8">
        <w:rPr>
          <w:rFonts w:ascii="Palatino Linotype" w:hAnsi="Palatino Linotype" w:cs="Times New Roman"/>
          <w:b/>
        </w:rPr>
        <w:t>Engagement</w:t>
      </w:r>
      <w:r w:rsidRPr="000715A8">
        <w:rPr>
          <w:rFonts w:ascii="Palatino Linotype" w:hAnsi="Palatino Linotype" w:cs="Times New Roman"/>
        </w:rPr>
        <w:t>:  Once adopted, your station should make it a practice to review its integrity code annually with the board and senior management.  The entire staff should feel they can discuss their decisions and actions regularly without fear, but with the expectation that multiple perspectives and experiences will lead to sound, credible practices and decisions that advance your public service mission.</w:t>
      </w:r>
    </w:p>
    <w:p w:rsidR="00A919DC" w:rsidRPr="000715A8" w:rsidRDefault="00A919DC" w:rsidP="00A919DC">
      <w:pPr>
        <w:rPr>
          <w:rFonts w:ascii="Palatino Linotype" w:hAnsi="Palatino Linotype"/>
        </w:rPr>
      </w:pPr>
      <w:r w:rsidRPr="000715A8">
        <w:rPr>
          <w:rFonts w:ascii="Palatino Linotype" w:hAnsi="Palatino Linotype" w:cs="Times New Roman"/>
        </w:rPr>
        <w:t xml:space="preserve">The investment your station makes in adopting a code of organizational integrity reaps a far reaching benefit – one that results in a collectively participatory process of consultation and articulation of a code among your station’s diverse stakeholders.  When that process engages all who are subject to the standards, </w:t>
      </w:r>
      <w:r w:rsidRPr="000715A8">
        <w:rPr>
          <w:rFonts w:ascii="Palatino Linotype" w:hAnsi="Palatino Linotype"/>
        </w:rPr>
        <w:t xml:space="preserve">those people understand the integrity of the code, their role in upholding the code and the expectations of trust and integrity placed on them by their community.  </w:t>
      </w:r>
    </w:p>
    <w:p w:rsidR="00A919DC" w:rsidRPr="000715A8" w:rsidRDefault="00A919DC" w:rsidP="00A919DC">
      <w:pPr>
        <w:jc w:val="center"/>
        <w:rPr>
          <w:rFonts w:ascii="Palatino Linotype" w:hAnsi="Palatino Linotype"/>
          <w:b/>
          <w:sz w:val="24"/>
          <w:szCs w:val="24"/>
          <w:u w:val="single"/>
        </w:rPr>
      </w:pPr>
    </w:p>
    <w:p w:rsidR="00A20E96" w:rsidRPr="000715A8" w:rsidRDefault="00A20E96" w:rsidP="00A919DC">
      <w:pPr>
        <w:jc w:val="center"/>
        <w:rPr>
          <w:rFonts w:ascii="Palatino Linotype" w:hAnsi="Palatino Linotype"/>
          <w:b/>
          <w:sz w:val="24"/>
          <w:szCs w:val="24"/>
          <w:u w:val="single"/>
        </w:rPr>
      </w:pPr>
    </w:p>
    <w:p w:rsidR="00A919DC" w:rsidRPr="000715A8" w:rsidRDefault="007C486D" w:rsidP="00A919DC">
      <w:pPr>
        <w:jc w:val="center"/>
        <w:rPr>
          <w:rFonts w:ascii="Palatino Linotype" w:hAnsi="Palatino Linotype"/>
          <w:b/>
          <w:sz w:val="24"/>
          <w:szCs w:val="24"/>
          <w:u w:val="single"/>
        </w:rPr>
      </w:pPr>
      <w:r w:rsidRPr="000715A8">
        <w:rPr>
          <w:rFonts w:ascii="Palatino Linotype" w:hAnsi="Palatino Linotype"/>
          <w:b/>
          <w:sz w:val="24"/>
          <w:szCs w:val="24"/>
          <w:u w:val="single"/>
        </w:rPr>
        <w:t xml:space="preserve">PROCESS </w:t>
      </w:r>
      <w:r w:rsidR="00A919DC" w:rsidRPr="000715A8">
        <w:rPr>
          <w:rFonts w:ascii="Palatino Linotype" w:hAnsi="Palatino Linotype"/>
          <w:b/>
          <w:sz w:val="24"/>
          <w:szCs w:val="24"/>
          <w:u w:val="single"/>
        </w:rPr>
        <w:t xml:space="preserve">TOOL </w:t>
      </w:r>
      <w:r w:rsidR="00523423" w:rsidRPr="000715A8">
        <w:rPr>
          <w:rFonts w:ascii="Palatino Linotype" w:hAnsi="Palatino Linotype"/>
          <w:b/>
          <w:sz w:val="24"/>
          <w:szCs w:val="24"/>
          <w:u w:val="single"/>
        </w:rPr>
        <w:t>D</w:t>
      </w:r>
    </w:p>
    <w:p w:rsidR="006F40F3" w:rsidRPr="000715A8" w:rsidRDefault="006F40F3" w:rsidP="00A919DC">
      <w:pPr>
        <w:jc w:val="center"/>
        <w:rPr>
          <w:rFonts w:ascii="Palatino Linotype" w:hAnsi="Palatino Linotype"/>
          <w:b/>
          <w:sz w:val="24"/>
          <w:szCs w:val="24"/>
          <w:u w:val="single"/>
        </w:rPr>
      </w:pPr>
    </w:p>
    <w:p w:rsidR="00A919DC" w:rsidRPr="000715A8" w:rsidRDefault="00A919DC" w:rsidP="00A919DC">
      <w:pPr>
        <w:jc w:val="center"/>
        <w:rPr>
          <w:rFonts w:ascii="Palatino Linotype" w:hAnsi="Palatino Linotype"/>
          <w:b/>
          <w:sz w:val="24"/>
          <w:szCs w:val="24"/>
        </w:rPr>
      </w:pPr>
      <w:r w:rsidRPr="000715A8">
        <w:rPr>
          <w:rFonts w:ascii="Palatino Linotype" w:hAnsi="Palatino Linotype"/>
          <w:b/>
          <w:sz w:val="24"/>
          <w:szCs w:val="24"/>
        </w:rPr>
        <w:t xml:space="preserve">Getting Started -- Initiating </w:t>
      </w:r>
      <w:r w:rsidR="00A20E96" w:rsidRPr="000715A8">
        <w:rPr>
          <w:rFonts w:ascii="Palatino Linotype" w:hAnsi="Palatino Linotype"/>
          <w:b/>
          <w:sz w:val="24"/>
          <w:szCs w:val="24"/>
        </w:rPr>
        <w:t>Our</w:t>
      </w:r>
      <w:r w:rsidRPr="000715A8">
        <w:rPr>
          <w:rFonts w:ascii="Palatino Linotype" w:hAnsi="Palatino Linotype"/>
          <w:b/>
          <w:sz w:val="24"/>
          <w:szCs w:val="24"/>
        </w:rPr>
        <w:t xml:space="preserve"> Station’s Code of Organizational Integrity</w:t>
      </w:r>
    </w:p>
    <w:p w:rsidR="00A919DC" w:rsidRPr="000715A8" w:rsidRDefault="00A919DC" w:rsidP="00A919DC">
      <w:pPr>
        <w:rPr>
          <w:rFonts w:ascii="Palatino Linotype" w:hAnsi="Palatino Linotype"/>
        </w:rPr>
      </w:pPr>
      <w:r w:rsidRPr="000715A8">
        <w:rPr>
          <w:rFonts w:ascii="Palatino Linotype" w:hAnsi="Palatino Linotype"/>
        </w:rPr>
        <w:t xml:space="preserve">An excellent code has been developed by dozens of system leaders with support from the Corporation for Public Broadcasting (CPB).  </w:t>
      </w:r>
      <w:r w:rsidR="00874906" w:rsidRPr="000715A8">
        <w:rPr>
          <w:rFonts w:ascii="Palatino Linotype" w:hAnsi="Palatino Linotype"/>
        </w:rPr>
        <w:t>The Code</w:t>
      </w:r>
      <w:r w:rsidRPr="000715A8">
        <w:rPr>
          <w:rFonts w:ascii="Palatino Linotype" w:hAnsi="Palatino Linotype"/>
        </w:rPr>
        <w:t xml:space="preserve"> of Editorial Integrity</w:t>
      </w:r>
      <w:r w:rsidR="007D1A66" w:rsidRPr="000715A8">
        <w:rPr>
          <w:rFonts w:ascii="Palatino Linotype" w:hAnsi="Palatino Linotype"/>
        </w:rPr>
        <w:t xml:space="preserve"> is available at pmintegrity.org and</w:t>
      </w:r>
      <w:r w:rsidRPr="000715A8">
        <w:rPr>
          <w:rFonts w:ascii="Palatino Linotype" w:hAnsi="Palatino Linotype"/>
        </w:rPr>
        <w:t xml:space="preserve"> is available to help </w:t>
      </w:r>
      <w:r w:rsidR="00A20E96" w:rsidRPr="000715A8">
        <w:rPr>
          <w:rFonts w:ascii="Palatino Linotype" w:hAnsi="Palatino Linotype"/>
        </w:rPr>
        <w:t>us</w:t>
      </w:r>
      <w:r w:rsidRPr="000715A8">
        <w:rPr>
          <w:rFonts w:ascii="Palatino Linotype" w:hAnsi="Palatino Linotype"/>
        </w:rPr>
        <w:t xml:space="preserve"> start our station’s work on adopting these principles or customizing them into your own document.  </w:t>
      </w:r>
    </w:p>
    <w:p w:rsidR="00A20E96" w:rsidRPr="000715A8" w:rsidRDefault="00A20E96" w:rsidP="00A919DC">
      <w:pPr>
        <w:rPr>
          <w:rFonts w:ascii="Palatino Linotype" w:hAnsi="Palatino Linotype"/>
          <w:b/>
          <w:u w:val="single"/>
        </w:rPr>
      </w:pPr>
    </w:p>
    <w:p w:rsidR="00A919DC" w:rsidRPr="000715A8" w:rsidRDefault="00A919DC" w:rsidP="00A919DC">
      <w:pPr>
        <w:jc w:val="center"/>
        <w:rPr>
          <w:rFonts w:ascii="Palatino Linotype" w:hAnsi="Palatino Linotype"/>
          <w:sz w:val="28"/>
          <w:szCs w:val="28"/>
        </w:rPr>
      </w:pPr>
      <w:r w:rsidRPr="000715A8">
        <w:rPr>
          <w:rFonts w:ascii="Palatino Linotype" w:hAnsi="Palatino Linotype"/>
          <w:b/>
          <w:sz w:val="28"/>
          <w:szCs w:val="28"/>
        </w:rPr>
        <w:t>In the end, integrity is a constant that doesn’t change.</w:t>
      </w:r>
    </w:p>
    <w:p w:rsidR="00A919DC" w:rsidRPr="000715A8" w:rsidRDefault="00A919DC" w:rsidP="00A919DC">
      <w:pPr>
        <w:rPr>
          <w:rFonts w:ascii="Palatino Linotype" w:hAnsi="Palatino Linotype"/>
        </w:rPr>
      </w:pPr>
      <w:r w:rsidRPr="000715A8">
        <w:rPr>
          <w:rFonts w:ascii="Palatino Linotype" w:hAnsi="Palatino Linotype"/>
        </w:rPr>
        <w:t xml:space="preserve">But the circumstances in which we exercise that integrity and the range of services and public expectations surrounding our work may change significantly- often in unpredictable ways. Those circumstances can challenge the trust that others have in us.  </w:t>
      </w:r>
    </w:p>
    <w:p w:rsidR="00A919DC" w:rsidRPr="000715A8" w:rsidRDefault="00A919DC" w:rsidP="00A919DC">
      <w:pPr>
        <w:rPr>
          <w:rFonts w:ascii="Palatino Linotype" w:hAnsi="Palatino Linotype"/>
        </w:rPr>
      </w:pPr>
      <w:r w:rsidRPr="000715A8">
        <w:rPr>
          <w:rFonts w:ascii="Palatino Linotype" w:hAnsi="Palatino Linotype"/>
        </w:rPr>
        <w:t xml:space="preserve">While a Code of Organizational Integrity cannot substitute for good judgment exercised in stressful and highly visible situations it can provide the basis for exceptional decision-making in stressful circumstances.  </w:t>
      </w:r>
    </w:p>
    <w:p w:rsidR="00A919DC" w:rsidRPr="000715A8" w:rsidRDefault="00A20E96" w:rsidP="00A919DC">
      <w:pPr>
        <w:rPr>
          <w:rFonts w:ascii="Palatino Linotype" w:hAnsi="Palatino Linotype"/>
        </w:rPr>
      </w:pPr>
      <w:r w:rsidRPr="000715A8">
        <w:rPr>
          <w:rFonts w:ascii="Palatino Linotype" w:hAnsi="Palatino Linotype"/>
        </w:rPr>
        <w:t>Our</w:t>
      </w:r>
      <w:r w:rsidR="00A919DC" w:rsidRPr="000715A8">
        <w:rPr>
          <w:rFonts w:ascii="Palatino Linotype" w:hAnsi="Palatino Linotype"/>
        </w:rPr>
        <w:t xml:space="preserve"> Code of Organizational Integrity can also be the catalyzing influence that allows all within our organization to reinvest in their role to help communities fully trust the integrity of our work every moment you are on the air, working with our community, serving the public interest.  </w:t>
      </w:r>
    </w:p>
    <w:p w:rsidR="0086253F" w:rsidRPr="000715A8" w:rsidRDefault="0086253F"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0926FE" w:rsidRPr="000715A8" w:rsidRDefault="000926FE" w:rsidP="00A919DC">
      <w:pPr>
        <w:jc w:val="center"/>
        <w:rPr>
          <w:rFonts w:ascii="Palatino Linotype" w:hAnsi="Palatino Linotype"/>
          <w:b/>
          <w:u w:val="single"/>
        </w:rPr>
      </w:pPr>
    </w:p>
    <w:p w:rsidR="00A919DC" w:rsidRPr="000715A8" w:rsidRDefault="00A919DC"/>
    <w:p w:rsidR="0002555D" w:rsidRPr="000715A8" w:rsidRDefault="0002555D"/>
    <w:p w:rsidR="00BF79F3" w:rsidRPr="000715A8" w:rsidRDefault="00BF79F3" w:rsidP="00BF79F3">
      <w:pPr>
        <w:jc w:val="center"/>
        <w:rPr>
          <w:rFonts w:ascii="Palatino Linotype" w:hAnsi="Palatino Linotype"/>
          <w:b/>
          <w:sz w:val="24"/>
          <w:szCs w:val="24"/>
          <w:u w:val="single"/>
        </w:rPr>
      </w:pPr>
      <w:r w:rsidRPr="000715A8">
        <w:rPr>
          <w:rFonts w:ascii="Palatino Linotype" w:hAnsi="Palatino Linotype"/>
          <w:b/>
          <w:sz w:val="24"/>
          <w:szCs w:val="24"/>
          <w:u w:val="single"/>
        </w:rPr>
        <w:t xml:space="preserve">PROCESS TOOL </w:t>
      </w:r>
      <w:r w:rsidR="00523423" w:rsidRPr="000715A8">
        <w:rPr>
          <w:rFonts w:ascii="Palatino Linotype" w:hAnsi="Palatino Linotype"/>
          <w:b/>
          <w:sz w:val="24"/>
          <w:szCs w:val="24"/>
          <w:u w:val="single"/>
        </w:rPr>
        <w:t>E</w:t>
      </w:r>
    </w:p>
    <w:p w:rsidR="00BF79F3" w:rsidRPr="000715A8" w:rsidRDefault="00BF79F3" w:rsidP="00BF79F3">
      <w:pPr>
        <w:jc w:val="center"/>
        <w:rPr>
          <w:rFonts w:ascii="Palatino Linotype" w:hAnsi="Palatino Linotype"/>
          <w:b/>
          <w:sz w:val="24"/>
          <w:szCs w:val="24"/>
        </w:rPr>
      </w:pPr>
      <w:r w:rsidRPr="000715A8">
        <w:rPr>
          <w:rFonts w:ascii="Palatino Linotype" w:hAnsi="Palatino Linotype"/>
          <w:b/>
          <w:sz w:val="24"/>
          <w:szCs w:val="24"/>
        </w:rPr>
        <w:t xml:space="preserve">BUBBLE </w:t>
      </w:r>
      <w:r w:rsidR="006F182F" w:rsidRPr="000715A8">
        <w:rPr>
          <w:rFonts w:ascii="Palatino Linotype" w:hAnsi="Palatino Linotype"/>
          <w:b/>
          <w:sz w:val="24"/>
          <w:szCs w:val="24"/>
        </w:rPr>
        <w:t>CHART:</w:t>
      </w:r>
      <w:r w:rsidR="00A20E96" w:rsidRPr="000715A8">
        <w:rPr>
          <w:rFonts w:ascii="Palatino Linotype" w:hAnsi="Palatino Linotype"/>
          <w:b/>
          <w:sz w:val="24"/>
          <w:szCs w:val="24"/>
        </w:rPr>
        <w:t xml:space="preserve"> </w:t>
      </w:r>
      <w:r w:rsidRPr="000715A8">
        <w:rPr>
          <w:rFonts w:ascii="Palatino Linotype" w:hAnsi="Palatino Linotype"/>
          <w:b/>
          <w:sz w:val="24"/>
          <w:szCs w:val="24"/>
        </w:rPr>
        <w:t>The Ripple Effect of a Code of Organizational Integrity</w:t>
      </w:r>
    </w:p>
    <w:p w:rsidR="00BF79F3" w:rsidRPr="000715A8" w:rsidRDefault="00BF79F3" w:rsidP="00BF79F3"/>
    <w:p w:rsidR="00BF79F3" w:rsidRPr="000715A8" w:rsidRDefault="00BF79F3" w:rsidP="00BF79F3">
      <w:r w:rsidRPr="000715A8">
        <w:rPr>
          <w:noProof/>
        </w:rPr>
        <w:drawing>
          <wp:inline distT="0" distB="0" distL="0" distR="0">
            <wp:extent cx="5486400" cy="4171950"/>
            <wp:effectExtent l="0" t="0" r="0" b="3810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F79F3" w:rsidRPr="000715A8" w:rsidRDefault="00BF79F3" w:rsidP="00BF79F3">
      <w:pPr>
        <w:spacing w:after="120"/>
      </w:pPr>
    </w:p>
    <w:p w:rsidR="00BF79F3" w:rsidRPr="000715A8" w:rsidRDefault="00BF79F3" w:rsidP="00C33959">
      <w:pPr>
        <w:spacing w:after="120"/>
        <w:jc w:val="center"/>
        <w:rPr>
          <w:rFonts w:ascii="Palatino Linotype" w:hAnsi="Palatino Linotype"/>
          <w:b/>
        </w:rPr>
      </w:pPr>
      <w:r w:rsidRPr="000715A8">
        <w:rPr>
          <w:rFonts w:ascii="Palatino Linotype" w:hAnsi="Palatino Linotype"/>
          <w:b/>
        </w:rPr>
        <w:t>This chart illustrates a few concepts:</w:t>
      </w:r>
    </w:p>
    <w:p w:rsidR="00BF79F3" w:rsidRPr="000715A8" w:rsidRDefault="00BF79F3" w:rsidP="00BF79F3">
      <w:pPr>
        <w:pStyle w:val="ListParagraph"/>
        <w:numPr>
          <w:ilvl w:val="0"/>
          <w:numId w:val="14"/>
        </w:numPr>
        <w:spacing w:after="120" w:line="240" w:lineRule="auto"/>
        <w:contextualSpacing w:val="0"/>
        <w:rPr>
          <w:rFonts w:ascii="Palatino Linotype" w:hAnsi="Palatino Linotype"/>
        </w:rPr>
      </w:pPr>
      <w:r w:rsidRPr="000715A8">
        <w:rPr>
          <w:rFonts w:ascii="Palatino Linotype" w:hAnsi="Palatino Linotype"/>
        </w:rPr>
        <w:t xml:space="preserve">Working from the inside two bubbles out provides a grounding that all Editorial Standards and/or Code of Ethics relate to the content and services our audiences experience.  The </w:t>
      </w:r>
      <w:r w:rsidRPr="000715A8">
        <w:rPr>
          <w:rFonts w:ascii="Palatino Linotype" w:hAnsi="Palatino Linotype"/>
          <w:b/>
        </w:rPr>
        <w:t>Editorial Standards</w:t>
      </w:r>
      <w:r w:rsidRPr="000715A8">
        <w:rPr>
          <w:rFonts w:ascii="Palatino Linotype" w:hAnsi="Palatino Linotype"/>
        </w:rPr>
        <w:t xml:space="preserve"> provide the guidance to ensure that the </w:t>
      </w:r>
      <w:r w:rsidRPr="000715A8">
        <w:rPr>
          <w:rFonts w:ascii="Palatino Linotype" w:hAnsi="Palatino Linotype"/>
          <w:b/>
        </w:rPr>
        <w:t>craft</w:t>
      </w:r>
      <w:r w:rsidRPr="000715A8">
        <w:rPr>
          <w:rFonts w:ascii="Palatino Linotype" w:hAnsi="Palatino Linotype"/>
        </w:rPr>
        <w:t xml:space="preserve"> of creating original content meets the highest editorial standards whether that “craft” is practiced internal to the organization or externally (purchased programming).</w:t>
      </w:r>
    </w:p>
    <w:p w:rsidR="00BF79F3" w:rsidRPr="000715A8" w:rsidRDefault="00BF79F3" w:rsidP="00BF79F3">
      <w:pPr>
        <w:pStyle w:val="ListParagraph"/>
        <w:numPr>
          <w:ilvl w:val="0"/>
          <w:numId w:val="14"/>
        </w:numPr>
        <w:spacing w:after="120" w:line="240" w:lineRule="auto"/>
        <w:contextualSpacing w:val="0"/>
        <w:rPr>
          <w:rFonts w:ascii="Palatino Linotype" w:hAnsi="Palatino Linotype"/>
        </w:rPr>
      </w:pPr>
      <w:r w:rsidRPr="000715A8">
        <w:rPr>
          <w:rFonts w:ascii="Palatino Linotype" w:hAnsi="Palatino Linotype"/>
        </w:rPr>
        <w:t xml:space="preserve">The third bubble, Programming &amp; Content Funding, relates to the funding of locally produced or purchased content.  These guidelines, </w:t>
      </w:r>
      <w:r w:rsidRPr="000715A8">
        <w:rPr>
          <w:rFonts w:ascii="Palatino Linotype" w:hAnsi="Palatino Linotype"/>
          <w:b/>
        </w:rPr>
        <w:t>Code of Ethics</w:t>
      </w:r>
      <w:r w:rsidRPr="000715A8">
        <w:rPr>
          <w:rFonts w:ascii="Palatino Linotype" w:hAnsi="Palatino Linotype"/>
        </w:rPr>
        <w:t xml:space="preserve">, govern the </w:t>
      </w:r>
      <w:r w:rsidRPr="000715A8">
        <w:rPr>
          <w:rFonts w:ascii="Palatino Linotype" w:hAnsi="Palatino Linotype"/>
          <w:b/>
        </w:rPr>
        <w:t xml:space="preserve">conduct </w:t>
      </w:r>
      <w:r w:rsidRPr="000715A8">
        <w:rPr>
          <w:rFonts w:ascii="Palatino Linotype" w:hAnsi="Palatino Linotype"/>
        </w:rPr>
        <w:t>of those involved with securing funding to support content production and/or acquisition.  These are separate guidelines from the Editorial Standards.</w:t>
      </w:r>
    </w:p>
    <w:p w:rsidR="00BF79F3" w:rsidRPr="000715A8" w:rsidRDefault="00BF79F3" w:rsidP="00BF79F3">
      <w:pPr>
        <w:pStyle w:val="ListParagraph"/>
        <w:numPr>
          <w:ilvl w:val="0"/>
          <w:numId w:val="14"/>
        </w:numPr>
        <w:spacing w:after="120" w:line="240" w:lineRule="auto"/>
        <w:contextualSpacing w:val="0"/>
        <w:rPr>
          <w:rFonts w:ascii="Palatino Linotype" w:hAnsi="Palatino Linotype"/>
        </w:rPr>
      </w:pPr>
      <w:r w:rsidRPr="000715A8">
        <w:rPr>
          <w:rFonts w:ascii="Palatino Linotype" w:hAnsi="Palatino Linotype"/>
        </w:rPr>
        <w:lastRenderedPageBreak/>
        <w:t xml:space="preserve">The fourth and fifth bubbles include staff, Board and volunteers.  The </w:t>
      </w:r>
      <w:r w:rsidRPr="000715A8">
        <w:rPr>
          <w:rFonts w:ascii="Palatino Linotype" w:hAnsi="Palatino Linotype"/>
          <w:b/>
        </w:rPr>
        <w:t>Code of Ethics</w:t>
      </w:r>
      <w:r w:rsidRPr="000715A8">
        <w:rPr>
          <w:rFonts w:ascii="Palatino Linotype" w:hAnsi="Palatino Linotype"/>
        </w:rPr>
        <w:t xml:space="preserve"> also governs these individuals’ </w:t>
      </w:r>
      <w:r w:rsidRPr="000715A8">
        <w:rPr>
          <w:rFonts w:ascii="Palatino Linotype" w:hAnsi="Palatino Linotype"/>
          <w:b/>
        </w:rPr>
        <w:t>conduct</w:t>
      </w:r>
      <w:r w:rsidRPr="000715A8">
        <w:rPr>
          <w:rFonts w:ascii="Palatino Linotype" w:hAnsi="Palatino Linotype"/>
        </w:rPr>
        <w:t xml:space="preserve"> and establishes guidelines of varying degrees of stringency depending on their role. </w:t>
      </w:r>
    </w:p>
    <w:p w:rsidR="00BF79F3" w:rsidRPr="000715A8" w:rsidRDefault="00BF79F3" w:rsidP="00BF79F3">
      <w:pPr>
        <w:spacing w:after="120"/>
        <w:rPr>
          <w:rFonts w:ascii="Palatino Linotype" w:hAnsi="Palatino Linotype"/>
        </w:rPr>
      </w:pPr>
      <w:r w:rsidRPr="000715A8">
        <w:rPr>
          <w:rFonts w:ascii="Palatino Linotype" w:hAnsi="Palatino Linotype"/>
        </w:rPr>
        <w:t>Ultimately, we are creating these Editorial Policies for American citizens not for our stations.  These policies will help insure that our audiences can trust our ability to produce and distribute (“craft”) unbiased content (Editorial Standards) and to conduct our business activities in an ethical manner (Code of Ethics).</w:t>
      </w:r>
    </w:p>
    <w:p w:rsidR="0002555D" w:rsidRPr="000715A8" w:rsidRDefault="0002555D"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F61017" w:rsidRPr="000715A8" w:rsidRDefault="00F61017" w:rsidP="00F61017">
      <w:pPr>
        <w:jc w:val="center"/>
        <w:rPr>
          <w:rFonts w:ascii="Palatino Linotype" w:hAnsi="Palatino Linotype"/>
          <w:b/>
          <w:sz w:val="24"/>
          <w:szCs w:val="24"/>
          <w:u w:val="single"/>
        </w:rPr>
      </w:pPr>
      <w:r w:rsidRPr="000715A8">
        <w:rPr>
          <w:rFonts w:ascii="Palatino Linotype" w:hAnsi="Palatino Linotype"/>
          <w:b/>
          <w:sz w:val="24"/>
          <w:szCs w:val="24"/>
          <w:u w:val="single"/>
        </w:rPr>
        <w:lastRenderedPageBreak/>
        <w:t xml:space="preserve">PROCESS TOOL </w:t>
      </w:r>
      <w:r w:rsidR="00523423" w:rsidRPr="000715A8">
        <w:rPr>
          <w:rFonts w:ascii="Palatino Linotype" w:hAnsi="Palatino Linotype"/>
          <w:b/>
          <w:sz w:val="24"/>
          <w:szCs w:val="24"/>
          <w:u w:val="single"/>
        </w:rPr>
        <w:t>F</w:t>
      </w:r>
      <w:r w:rsidRPr="000715A8">
        <w:rPr>
          <w:rFonts w:ascii="Palatino Linotype" w:hAnsi="Palatino Linotype"/>
          <w:b/>
          <w:sz w:val="24"/>
          <w:szCs w:val="24"/>
          <w:u w:val="single"/>
        </w:rPr>
        <w:t>:</w:t>
      </w:r>
    </w:p>
    <w:p w:rsidR="00F61017" w:rsidRPr="000715A8" w:rsidRDefault="00F61017" w:rsidP="00F61017">
      <w:pPr>
        <w:jc w:val="center"/>
        <w:rPr>
          <w:rFonts w:ascii="Palatino Linotype" w:hAnsi="Palatino Linotype"/>
          <w:b/>
          <w:sz w:val="24"/>
          <w:szCs w:val="24"/>
        </w:rPr>
      </w:pPr>
      <w:r w:rsidRPr="000715A8">
        <w:rPr>
          <w:rFonts w:ascii="Palatino Linotype" w:hAnsi="Palatino Linotype"/>
          <w:b/>
          <w:sz w:val="24"/>
          <w:szCs w:val="24"/>
        </w:rPr>
        <w:t>Motivation and Process Behind witf’s Principles and Guidelines Policy</w:t>
      </w:r>
    </w:p>
    <w:p w:rsidR="00F61017" w:rsidRPr="000715A8" w:rsidRDefault="00F61017" w:rsidP="00F61017">
      <w:pPr>
        <w:autoSpaceDE w:val="0"/>
        <w:autoSpaceDN w:val="0"/>
        <w:rPr>
          <w:rFonts w:ascii="Palatino Linotype" w:hAnsi="Palatino Linotype" w:cs="Helvetica"/>
        </w:rPr>
      </w:pPr>
      <w:r w:rsidRPr="000715A8">
        <w:rPr>
          <w:rFonts w:ascii="Palatino Linotype" w:hAnsi="Palatino Linotype" w:cs="Helvetica"/>
        </w:rPr>
        <w:t>Motivation to review</w:t>
      </w:r>
      <w:r w:rsidRPr="000715A8">
        <w:rPr>
          <w:rFonts w:ascii="Palatino Linotype" w:hAnsi="Palatino Linotype" w:cs="Helvetica"/>
          <w:b/>
          <w:bCs/>
        </w:rPr>
        <w:t xml:space="preserve"> witf’s</w:t>
      </w:r>
      <w:r w:rsidRPr="000715A8">
        <w:rPr>
          <w:rFonts w:ascii="Palatino Linotype" w:hAnsi="Palatino Linotype" w:cs="Helvetica"/>
        </w:rPr>
        <w:t xml:space="preserve"> </w:t>
      </w:r>
      <w:r w:rsidRPr="000715A8">
        <w:rPr>
          <w:rFonts w:ascii="Palatino Linotype" w:hAnsi="Palatino Linotype" w:cs="Helvetica"/>
          <w:i/>
          <w:iCs/>
        </w:rPr>
        <w:t>Principles and Guidelines for Organizational Ethics and Editorial Integrity</w:t>
      </w:r>
      <w:r w:rsidRPr="000715A8">
        <w:rPr>
          <w:rFonts w:ascii="Palatino Linotype" w:hAnsi="Palatino Linotype" w:cs="Helvetica"/>
        </w:rPr>
        <w:t xml:space="preserve"> began with a push back from our Sales department for Content’s refusal to air a PSA on our TV station. Our policy was challenged because we were about to lose money, this was a multi-station buy and it was an “old” policy that some people did not understand because they didn’t see the harm in airing PSAs. This particular PSA spot was focused on introducing a program for elderly assistance offered by the Commonwealth of PA and the on-camera presence was the current Governor of PA. This PSA was slated to air during an election season (even though the Governor was not running for re-election).</w:t>
      </w:r>
    </w:p>
    <w:p w:rsidR="00F61017" w:rsidRPr="000715A8" w:rsidRDefault="00F61017" w:rsidP="00F61017">
      <w:pPr>
        <w:autoSpaceDE w:val="0"/>
        <w:autoSpaceDN w:val="0"/>
        <w:rPr>
          <w:rFonts w:ascii="Palatino Linotype" w:hAnsi="Palatino Linotype" w:cs="Helvetica"/>
        </w:rPr>
      </w:pPr>
      <w:r w:rsidRPr="000715A8">
        <w:rPr>
          <w:rFonts w:ascii="Palatino Linotype" w:hAnsi="Palatino Linotype" w:cs="Helvetica"/>
        </w:rPr>
        <w:t> The Sales Manager and SVP of Sales became more confused (and I understand why) when they learned that other PBS stations within our state agreed to air the PSA.</w:t>
      </w:r>
    </w:p>
    <w:p w:rsidR="00F61017" w:rsidRPr="000715A8" w:rsidRDefault="00F61017" w:rsidP="00F61017">
      <w:pPr>
        <w:autoSpaceDE w:val="0"/>
        <w:autoSpaceDN w:val="0"/>
        <w:rPr>
          <w:rFonts w:ascii="Palatino Linotype" w:hAnsi="Palatino Linotype" w:cs="Helvetica"/>
        </w:rPr>
      </w:pPr>
      <w:r w:rsidRPr="000715A8">
        <w:rPr>
          <w:rFonts w:ascii="Palatino Linotype" w:hAnsi="Palatino Linotype" w:cs="Helvetica"/>
        </w:rPr>
        <w:t>We never ran the piece even though there were some revenue generators at our station who did not agree with the decision.</w:t>
      </w:r>
    </w:p>
    <w:p w:rsidR="00F61017" w:rsidRPr="000715A8" w:rsidRDefault="00F61017" w:rsidP="00F61017">
      <w:pPr>
        <w:autoSpaceDE w:val="0"/>
        <w:autoSpaceDN w:val="0"/>
        <w:rPr>
          <w:rFonts w:ascii="Palatino Linotype" w:hAnsi="Palatino Linotype" w:cs="Helvetica"/>
        </w:rPr>
      </w:pPr>
      <w:r w:rsidRPr="000715A8">
        <w:rPr>
          <w:rFonts w:ascii="Palatino Linotype" w:hAnsi="Palatino Linotype" w:cs="Helvetica"/>
        </w:rPr>
        <w:t xml:space="preserve"> This motivated us (a joint licensee) to work on updating the principles to understand why we had each one of them and to make sure the rest of the staff understood our policies and why they were important to the entire staff at </w:t>
      </w:r>
      <w:r w:rsidRPr="000715A8">
        <w:rPr>
          <w:rFonts w:ascii="Palatino Linotype" w:hAnsi="Palatino Linotype" w:cs="Helvetica"/>
          <w:b/>
          <w:bCs/>
        </w:rPr>
        <w:t>witf</w:t>
      </w:r>
      <w:r w:rsidRPr="000715A8">
        <w:rPr>
          <w:rFonts w:ascii="Palatino Linotype" w:hAnsi="Palatino Linotype" w:cs="Helvetica"/>
        </w:rPr>
        <w:t>. This process took over 12 months:</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Review existing rules/principles with CEO, Continuity Specialist and SVP of Content.</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Highlight those rules/principles which have been challenged by Sales.</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Ask Sales SVP &amp; Manager to review and highlight the items which were of concern to them.</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Continuity Specialist and SVP of Content discussed with News Director, Director of Programming and key on-air talent to see which rules/principles were viewed as most important and most challenged.</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Highlight everything (from the 3 bullets above) which served as “potential” problems and then Sales SVP &amp; Manager discussed with SVP of Content &amp; Continuity Specialist to see what needed to be discussed at the CEO level (basically everything that we could not come to an understanding about).</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 xml:space="preserve">Sales SVP &amp; SVP of Content met with CEO &amp; CFO to discuss our points of view and where we stood. CEO made final decisions on rules that Sales &amp; Content leaders could not agree on. </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Continuity Specialist wrote concrete examples of each of the points where interpretation mattered and incorporated that into the policies statement.</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Reviewed results with senior management team, content team, sales staff and development staff. Incorporated suggestions and feedback where appropriate.</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Waited for release of National group’s editorial and ethics policies to make sure we had not missed any critical elements. Incorporated a few changes where appropriate.</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lastRenderedPageBreak/>
        <w:t>Finalized our policies, received final approval from CEO and shared final with all editorial team and then with each individual department.</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Held a specific All-Staff to review these rules and discuss specifics on the new social media policies.</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Changed/updated the employee handbook to incorporate those changes.</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Created an electronic copy on our internal staff drive for ease of access when/if a question arose.</w:t>
      </w:r>
    </w:p>
    <w:p w:rsidR="00F61017" w:rsidRPr="000715A8" w:rsidRDefault="00F61017" w:rsidP="00F61017">
      <w:pPr>
        <w:numPr>
          <w:ilvl w:val="0"/>
          <w:numId w:val="15"/>
        </w:numPr>
        <w:autoSpaceDE w:val="0"/>
        <w:autoSpaceDN w:val="0"/>
        <w:spacing w:after="0" w:line="240" w:lineRule="auto"/>
        <w:ind w:left="180" w:hanging="180"/>
        <w:rPr>
          <w:rFonts w:ascii="Palatino Linotype" w:hAnsi="Palatino Linotype" w:cs="Helvetica"/>
        </w:rPr>
      </w:pPr>
      <w:r w:rsidRPr="000715A8">
        <w:rPr>
          <w:rFonts w:ascii="Palatino Linotype" w:hAnsi="Palatino Linotype" w:cs="Helvetica"/>
        </w:rPr>
        <w:t xml:space="preserve">Today, </w:t>
      </w:r>
      <w:r w:rsidR="006F182F" w:rsidRPr="000715A8">
        <w:rPr>
          <w:rFonts w:ascii="Palatino Linotype" w:hAnsi="Palatino Linotype" w:cs="Helvetica"/>
        </w:rPr>
        <w:t>if</w:t>
      </w:r>
      <w:r w:rsidRPr="000715A8">
        <w:rPr>
          <w:rFonts w:ascii="Palatino Linotype" w:hAnsi="Palatino Linotype" w:cs="Helvetica"/>
        </w:rPr>
        <w:t xml:space="preserve"> a question or concern over copy, a tagline or a PSA occurs the Continuity Specialist and SVP of Content discuss and make a decision. If push back comes from Sales, we send to our contact at DEI to get his opinion. And then, if there is more push back we have our CEO make the final decision. Since the new principles are in place this rarely happens. </w:t>
      </w:r>
    </w:p>
    <w:p w:rsidR="00F61017" w:rsidRPr="000715A8" w:rsidRDefault="00F61017" w:rsidP="00F61017">
      <w:pPr>
        <w:autoSpaceDE w:val="0"/>
        <w:autoSpaceDN w:val="0"/>
        <w:rPr>
          <w:rFonts w:ascii="Palatino Linotype" w:hAnsi="Palatino Linotype" w:cs="Helvetica"/>
        </w:rPr>
      </w:pPr>
    </w:p>
    <w:p w:rsidR="00F61017" w:rsidRPr="000715A8" w:rsidRDefault="00F61017" w:rsidP="00F61017">
      <w:pPr>
        <w:rPr>
          <w:rFonts w:ascii="Palatino Linotype" w:hAnsi="Palatino Linotype"/>
        </w:rPr>
      </w:pPr>
      <w:r w:rsidRPr="000715A8">
        <w:rPr>
          <w:rFonts w:ascii="Palatino Linotype" w:hAnsi="Palatino Linotype" w:cs="Helvetica"/>
        </w:rPr>
        <w:t xml:space="preserve">At </w:t>
      </w:r>
      <w:r w:rsidRPr="000715A8">
        <w:rPr>
          <w:rFonts w:ascii="Palatino Linotype" w:hAnsi="Palatino Linotype" w:cs="Helvetica"/>
          <w:b/>
          <w:bCs/>
        </w:rPr>
        <w:t>witf</w:t>
      </w:r>
      <w:r w:rsidRPr="000715A8">
        <w:rPr>
          <w:rFonts w:ascii="Palatino Linotype" w:hAnsi="Palatino Linotype" w:cs="Helvetica"/>
        </w:rPr>
        <w:t xml:space="preserve">, with small teams and then larger teams, we worked for consensus when possible and we created two separate documents - an updated </w:t>
      </w:r>
      <w:r w:rsidRPr="000715A8">
        <w:rPr>
          <w:rFonts w:ascii="Palatino Linotype" w:hAnsi="Palatino Linotype" w:cs="Helvetica"/>
          <w:b/>
          <w:bCs/>
          <w:i/>
          <w:iCs/>
        </w:rPr>
        <w:t>witf’s</w:t>
      </w:r>
      <w:r w:rsidRPr="000715A8">
        <w:rPr>
          <w:rFonts w:ascii="Palatino Linotype" w:hAnsi="Palatino Linotype" w:cs="Helvetica"/>
          <w:i/>
          <w:iCs/>
        </w:rPr>
        <w:t xml:space="preserve"> Principles and Guidelines for Organizational Ethics and Editorial Integrity, </w:t>
      </w:r>
      <w:r w:rsidRPr="000715A8">
        <w:rPr>
          <w:rFonts w:ascii="Palatino Linotype" w:hAnsi="Palatino Linotype" w:cs="Helvetica"/>
        </w:rPr>
        <w:t>and</w:t>
      </w:r>
      <w:r w:rsidRPr="000715A8">
        <w:rPr>
          <w:rFonts w:ascii="Palatino Linotype" w:hAnsi="Palatino Linotype" w:cs="Helvetica"/>
          <w:i/>
          <w:iCs/>
        </w:rPr>
        <w:t xml:space="preserve"> Principles for Underwriting &amp; Sponsorship</w:t>
      </w:r>
      <w:r w:rsidRPr="000715A8">
        <w:rPr>
          <w:rFonts w:ascii="Palatino Linotype" w:hAnsi="Palatino Linotype" w:cs="Helvetica"/>
        </w:rPr>
        <w:t>.</w:t>
      </w: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BF79F3" w:rsidRPr="000715A8" w:rsidRDefault="00BF79F3" w:rsidP="0002555D">
      <w:pPr>
        <w:rPr>
          <w:rFonts w:ascii="Palatino Linotype" w:hAnsi="Palatino Linotype"/>
          <w:iCs/>
        </w:rPr>
      </w:pPr>
    </w:p>
    <w:p w:rsidR="00F61017" w:rsidRPr="000715A8" w:rsidRDefault="00F61017" w:rsidP="0002555D">
      <w:pPr>
        <w:rPr>
          <w:rFonts w:ascii="Palatino Linotype" w:hAnsi="Palatino Linotype"/>
          <w:iCs/>
        </w:rPr>
      </w:pPr>
    </w:p>
    <w:p w:rsidR="00F61017" w:rsidRPr="000715A8" w:rsidRDefault="00F61017" w:rsidP="0002555D">
      <w:pPr>
        <w:rPr>
          <w:rFonts w:ascii="Palatino Linotype" w:hAnsi="Palatino Linotype"/>
          <w:iCs/>
        </w:rPr>
      </w:pPr>
    </w:p>
    <w:p w:rsidR="00F61017" w:rsidRPr="000715A8" w:rsidRDefault="00F61017" w:rsidP="0002555D">
      <w:pPr>
        <w:rPr>
          <w:rFonts w:ascii="Palatino Linotype" w:hAnsi="Palatino Linotype"/>
          <w:iCs/>
        </w:rPr>
      </w:pPr>
    </w:p>
    <w:p w:rsidR="00F61017" w:rsidRPr="000715A8" w:rsidRDefault="00F61017" w:rsidP="0002555D">
      <w:pPr>
        <w:rPr>
          <w:rFonts w:ascii="Palatino Linotype" w:hAnsi="Palatino Linotype"/>
          <w:iCs/>
        </w:rPr>
      </w:pPr>
    </w:p>
    <w:p w:rsidR="00F61017" w:rsidRPr="000715A8" w:rsidRDefault="00C33959" w:rsidP="008F2429">
      <w:pPr>
        <w:jc w:val="center"/>
        <w:rPr>
          <w:rFonts w:ascii="Palatino Linotype" w:hAnsi="Palatino Linotype"/>
          <w:iCs/>
        </w:rPr>
      </w:pPr>
      <w:r w:rsidRPr="000715A8">
        <w:rPr>
          <w:rStyle w:val="st"/>
          <w:rFonts w:ascii="Palatino Linotype" w:hAnsi="Palatino Linotype"/>
          <w:i/>
        </w:rPr>
        <w:t>Submitted</w:t>
      </w:r>
      <w:r w:rsidR="008F2429" w:rsidRPr="000715A8">
        <w:rPr>
          <w:rStyle w:val="st"/>
          <w:rFonts w:ascii="Palatino Linotype" w:hAnsi="Palatino Linotype"/>
          <w:i/>
        </w:rPr>
        <w:t xml:space="preserve"> by Cara Fry, Senior Vice President and Chief Content Officer, WITF Harrisburg, PA</w:t>
      </w:r>
    </w:p>
    <w:p w:rsidR="00F61017" w:rsidRPr="000715A8" w:rsidRDefault="00F61017" w:rsidP="0002555D">
      <w:pPr>
        <w:rPr>
          <w:rFonts w:ascii="Palatino Linotype" w:hAnsi="Palatino Linotype"/>
          <w:iCs/>
        </w:rPr>
      </w:pPr>
    </w:p>
    <w:p w:rsidR="00F61017" w:rsidRPr="000715A8" w:rsidRDefault="00F61017" w:rsidP="00F61017">
      <w:pPr>
        <w:jc w:val="center"/>
        <w:rPr>
          <w:rFonts w:ascii="Palatino Linotype" w:hAnsi="Palatino Linotype"/>
          <w:b/>
          <w:sz w:val="24"/>
          <w:szCs w:val="24"/>
          <w:u w:val="single"/>
        </w:rPr>
      </w:pPr>
      <w:r w:rsidRPr="000715A8">
        <w:rPr>
          <w:rFonts w:ascii="Palatino Linotype" w:hAnsi="Palatino Linotype"/>
          <w:b/>
          <w:sz w:val="24"/>
          <w:szCs w:val="24"/>
          <w:u w:val="single"/>
        </w:rPr>
        <w:lastRenderedPageBreak/>
        <w:t xml:space="preserve">PROCESS TOOL </w:t>
      </w:r>
      <w:r w:rsidR="00523423" w:rsidRPr="000715A8">
        <w:rPr>
          <w:rFonts w:ascii="Palatino Linotype" w:hAnsi="Palatino Linotype"/>
          <w:b/>
          <w:sz w:val="24"/>
          <w:szCs w:val="24"/>
          <w:u w:val="single"/>
        </w:rPr>
        <w:t>G</w:t>
      </w:r>
    </w:p>
    <w:p w:rsidR="00F61017" w:rsidRPr="000715A8" w:rsidRDefault="00F61017" w:rsidP="00F61017">
      <w:pPr>
        <w:jc w:val="center"/>
        <w:rPr>
          <w:rFonts w:ascii="Palatino Linotype" w:hAnsi="Palatino Linotype" w:cs="Arial"/>
          <w:b/>
          <w:sz w:val="24"/>
          <w:szCs w:val="24"/>
        </w:rPr>
      </w:pPr>
      <w:r w:rsidRPr="000715A8">
        <w:rPr>
          <w:rFonts w:ascii="Palatino Linotype" w:hAnsi="Palatino Linotype" w:cs="Arial"/>
          <w:b/>
          <w:sz w:val="24"/>
          <w:szCs w:val="24"/>
        </w:rPr>
        <w:t>Wisconsin Public Broadcasting’s Path to a Contemporary</w:t>
      </w:r>
    </w:p>
    <w:p w:rsidR="00F61017" w:rsidRPr="000715A8" w:rsidRDefault="00F61017" w:rsidP="00F61017">
      <w:pPr>
        <w:spacing w:after="0"/>
        <w:jc w:val="center"/>
        <w:rPr>
          <w:rFonts w:ascii="Palatino Linotype" w:hAnsi="Palatino Linotype" w:cs="Arial"/>
          <w:b/>
          <w:sz w:val="24"/>
          <w:szCs w:val="24"/>
        </w:rPr>
      </w:pPr>
      <w:r w:rsidRPr="000715A8">
        <w:rPr>
          <w:rFonts w:ascii="Palatino Linotype" w:hAnsi="Palatino Linotype" w:cs="Arial"/>
          <w:b/>
          <w:sz w:val="24"/>
          <w:szCs w:val="24"/>
        </w:rPr>
        <w:t>Code of Editorial Integrity and Staff Ethics</w:t>
      </w:r>
    </w:p>
    <w:p w:rsidR="00F61017" w:rsidRPr="000715A8" w:rsidRDefault="00F61017" w:rsidP="00F61017">
      <w:pPr>
        <w:spacing w:after="0"/>
        <w:rPr>
          <w:rFonts w:ascii="Palatino Linotype" w:hAnsi="Palatino Linotype" w:cs="Arial"/>
          <w:sz w:val="24"/>
          <w:szCs w:val="24"/>
        </w:rPr>
      </w:pPr>
    </w:p>
    <w:p w:rsidR="00F61017" w:rsidRPr="000715A8" w:rsidRDefault="00F61017" w:rsidP="00F61017">
      <w:pPr>
        <w:spacing w:after="0"/>
        <w:rPr>
          <w:rFonts w:ascii="Palatino Linotype" w:hAnsi="Palatino Linotype" w:cs="Arial"/>
        </w:rPr>
      </w:pPr>
      <w:r w:rsidRPr="000715A8">
        <w:rPr>
          <w:rFonts w:ascii="Palatino Linotype" w:hAnsi="Palatino Linotype" w:cs="Arial"/>
        </w:rPr>
        <w:t>Wisconsin Public Radio and Wisconsin Public Television are joint licensees with a long standing emphasis on news and public affairs programming.  Each entity has historically operated independent of one another with regular communication and consultation, but without significant integration.  Each had developed and implemented complementary but not identical guidelines with respect to editorial practices.</w:t>
      </w:r>
    </w:p>
    <w:p w:rsidR="00F61017" w:rsidRPr="000715A8" w:rsidRDefault="00F61017" w:rsidP="00F61017">
      <w:pPr>
        <w:spacing w:after="0"/>
        <w:rPr>
          <w:rFonts w:ascii="Palatino Linotype" w:hAnsi="Palatino Linotype" w:cs="Arial"/>
        </w:rPr>
      </w:pPr>
    </w:p>
    <w:p w:rsidR="00F61017" w:rsidRPr="000715A8" w:rsidRDefault="00F61017" w:rsidP="00F61017">
      <w:pPr>
        <w:spacing w:after="0"/>
        <w:rPr>
          <w:rFonts w:ascii="Palatino Linotype" w:hAnsi="Palatino Linotype" w:cs="Arial"/>
        </w:rPr>
      </w:pPr>
      <w:r w:rsidRPr="000715A8">
        <w:rPr>
          <w:rFonts w:ascii="Palatino Linotype" w:hAnsi="Palatino Linotype" w:cs="Arial"/>
        </w:rPr>
        <w:t>A series of environmental factors caused Wisconsin Public Broadcasting leaders to take a closer look at editorial integrity practices and overall staff ethics responsibilities.  Some of these factors included;</w:t>
      </w:r>
    </w:p>
    <w:p w:rsidR="00F61017" w:rsidRPr="000715A8" w:rsidRDefault="00F61017" w:rsidP="00F61017">
      <w:pPr>
        <w:spacing w:after="0"/>
        <w:rPr>
          <w:rFonts w:ascii="Palatino Linotype" w:hAnsi="Palatino Linotype" w:cs="Arial"/>
        </w:rPr>
      </w:pPr>
      <w:r w:rsidRPr="000715A8">
        <w:rPr>
          <w:rFonts w:ascii="Palatino Linotype" w:hAnsi="Palatino Linotype" w:cs="Arial"/>
        </w:rPr>
        <w:tab/>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The work of the Editorial Integrity Task Force</w:t>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High profile editorial issues at a number if industry entities</w:t>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The proliferation of social media and the dimension that social media practices bring to an assessment of editorial relationships and responsibilities</w:t>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The advance of “community engagement” as a key service line with deep partnerships and relationships that don’t resemble journalistic practices</w:t>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The significant expansion of paid media and “point of view” news sources, including cable channels and websites that changed the public perspective about our roles in the media firmament</w:t>
      </w:r>
    </w:p>
    <w:p w:rsidR="00F61017" w:rsidRPr="000715A8" w:rsidRDefault="00F61017" w:rsidP="00F61017">
      <w:pPr>
        <w:pStyle w:val="ListParagraph"/>
        <w:numPr>
          <w:ilvl w:val="0"/>
          <w:numId w:val="16"/>
        </w:numPr>
        <w:spacing w:after="0"/>
        <w:rPr>
          <w:rFonts w:ascii="Palatino Linotype" w:hAnsi="Palatino Linotype" w:cs="Arial"/>
        </w:rPr>
      </w:pPr>
      <w:r w:rsidRPr="000715A8">
        <w:rPr>
          <w:rFonts w:ascii="Palatino Linotype" w:hAnsi="Palatino Linotype" w:cs="Arial"/>
        </w:rPr>
        <w:t>The political dynamic within our state</w:t>
      </w:r>
    </w:p>
    <w:p w:rsidR="00F61017" w:rsidRPr="000715A8" w:rsidRDefault="00F61017" w:rsidP="00F61017">
      <w:pPr>
        <w:spacing w:after="0"/>
        <w:rPr>
          <w:rFonts w:ascii="Palatino Linotype" w:hAnsi="Palatino Linotype" w:cs="Arial"/>
        </w:rPr>
      </w:pPr>
    </w:p>
    <w:p w:rsidR="00F61017" w:rsidRPr="000715A8" w:rsidRDefault="00F61017" w:rsidP="00F61017">
      <w:pPr>
        <w:spacing w:after="0"/>
        <w:rPr>
          <w:rFonts w:ascii="Palatino Linotype" w:hAnsi="Palatino Linotype" w:cs="Arial"/>
        </w:rPr>
      </w:pPr>
      <w:r w:rsidRPr="000715A8">
        <w:rPr>
          <w:rFonts w:ascii="Palatino Linotype" w:hAnsi="Palatino Linotype" w:cs="Arial"/>
        </w:rPr>
        <w:t>Both WPR and WPT are subject to University of Wisconsin staff ethics guidelines which, while published were rarely referenced.  The Trustees of the University have affirmed the work of the Wingspread conference.  The Trustees retain responsibility for policy while delegating editorial responsibilities and authority to senior administration officials.  WPR and WPT guidelines, practices and protocols have traditionally been internally without Board participation.</w:t>
      </w:r>
    </w:p>
    <w:p w:rsidR="00F61017" w:rsidRPr="000715A8" w:rsidRDefault="00F61017" w:rsidP="00F61017">
      <w:pPr>
        <w:spacing w:after="0"/>
        <w:rPr>
          <w:rFonts w:ascii="Palatino Linotype" w:hAnsi="Palatino Linotype" w:cs="Arial"/>
        </w:rPr>
      </w:pPr>
    </w:p>
    <w:p w:rsidR="00F61017" w:rsidRPr="000715A8" w:rsidRDefault="00F61017" w:rsidP="00F61017">
      <w:pPr>
        <w:spacing w:after="0"/>
        <w:rPr>
          <w:rFonts w:ascii="Palatino Linotype" w:hAnsi="Palatino Linotype" w:cs="Arial"/>
        </w:rPr>
      </w:pPr>
      <w:r w:rsidRPr="000715A8">
        <w:rPr>
          <w:rFonts w:ascii="Palatino Linotype" w:hAnsi="Palatino Linotype" w:cs="Arial"/>
        </w:rPr>
        <w:t xml:space="preserve">These documents have long guided WPT and WPR’s work.  They were developed through a collaborative process but had not been recently refreshed.  WPT also had published an internal “staff ethics guidelines” document as well.  </w:t>
      </w:r>
    </w:p>
    <w:p w:rsidR="00F61017" w:rsidRPr="000715A8" w:rsidRDefault="00F61017" w:rsidP="00F61017">
      <w:pPr>
        <w:spacing w:after="0"/>
        <w:rPr>
          <w:rFonts w:ascii="Palatino Linotype" w:hAnsi="Palatino Linotype" w:cs="Arial"/>
        </w:rPr>
      </w:pPr>
    </w:p>
    <w:p w:rsidR="00F61017" w:rsidRPr="000715A8" w:rsidRDefault="00F61017" w:rsidP="00F61017">
      <w:pPr>
        <w:spacing w:after="0"/>
        <w:rPr>
          <w:rFonts w:ascii="Palatino Linotype" w:hAnsi="Palatino Linotype" w:cs="Arial"/>
        </w:rPr>
      </w:pPr>
      <w:r w:rsidRPr="000715A8">
        <w:rPr>
          <w:rFonts w:ascii="Palatino Linotype" w:hAnsi="Palatino Linotype" w:cs="Arial"/>
        </w:rPr>
        <w:lastRenderedPageBreak/>
        <w:t>In 2011 management determined that WPR and WPT would be better served by sharing unified guidance rather than “complementary” editorial integrity guidelines for each service.   Because radio and TV were of the same licensee and because audiences often conflated one service with the other, leadership collectively concluded that staff and the public would be best served by understanding one set of language and guidance.</w:t>
      </w:r>
    </w:p>
    <w:p w:rsidR="00F61017" w:rsidRPr="000715A8" w:rsidRDefault="00F61017" w:rsidP="00F61017">
      <w:pPr>
        <w:spacing w:after="0"/>
        <w:rPr>
          <w:rFonts w:ascii="Palatino Linotype" w:hAnsi="Palatino Linotype" w:cs="Arial"/>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Fonts w:ascii="Palatino Linotype" w:hAnsi="Palatino Linotype" w:cs="Arial"/>
          <w:sz w:val="22"/>
          <w:szCs w:val="22"/>
        </w:rPr>
        <w:t xml:space="preserve">WPR and WPT’s senior editorial staff were tasked with drawing the intent and specific guidance from the pre-existing guidelines to craft a single organization wide set of guidelines.  They worked at this for some months- while the </w:t>
      </w:r>
      <w:r w:rsidRPr="000715A8">
        <w:rPr>
          <w:rStyle w:val="Strong"/>
          <w:rFonts w:ascii="Palatino Linotype" w:hAnsi="Palatino Linotype" w:cs="Arial"/>
          <w:b w:val="0"/>
          <w:sz w:val="22"/>
          <w:szCs w:val="22"/>
        </w:rPr>
        <w:t xml:space="preserve">Editorial Integrity for Public Media Project was publishing its work.  </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 xml:space="preserve">University of Wisconsin policies regarding employee ethics were in place.  University Trustee’s policies regarding editorial integrity were also well established and operating responsibilities had been and remain delegated to University administrators and then to the management of WPR and WPT.  </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The first step was to review ethical and editorial guidelines for the institution and for the public broadcasting services (WPR and WPT).</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At the same time, the editorial staff and management culled examples of ethical guidelines of like organizations including PBS, NPR, RTNDA, New York Times, the Editorial Integrity for Public Media Project and many others.</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While the journalists worked, management also was also engaged, reviewing drafts, consulting with colleagues in other markets, assessing outside documents and updating general staff from time to time.</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 xml:space="preserve">Management also consulted with University and FCC attorneys during the process about the content and language of prospective guidelines and implementation.  Management informed the University administration about the development of new internal guidelines.  </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Over the course of many months multiple drafts of proposed Editorial Integrity policies were exchanged among senior editorial staff and management.  Long standing institutional and broadcasting staff ethics policies were reviewed.  Those ethics policies internal to broadcasting were refreshed, though largely unchanged.</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 xml:space="preserve">Final documents were distributed to the review team and senior managers, </w:t>
      </w:r>
      <w:r w:rsidR="006F182F" w:rsidRPr="000715A8">
        <w:rPr>
          <w:rStyle w:val="Strong"/>
          <w:rFonts w:ascii="Palatino Linotype" w:hAnsi="Palatino Linotype" w:cs="Arial"/>
          <w:b w:val="0"/>
          <w:sz w:val="22"/>
          <w:szCs w:val="22"/>
        </w:rPr>
        <w:t>and then</w:t>
      </w:r>
      <w:r w:rsidRPr="000715A8">
        <w:rPr>
          <w:rStyle w:val="Strong"/>
          <w:rFonts w:ascii="Palatino Linotype" w:hAnsi="Palatino Linotype" w:cs="Arial"/>
          <w:b w:val="0"/>
          <w:sz w:val="22"/>
          <w:szCs w:val="22"/>
        </w:rPr>
        <w:t xml:space="preserve"> posted to intranet.  Docs were discussed at all-staff meetings.  At one staff meeting a senior WPR manager offered a host of hypothetical situations for staff consideration.  This exercise helped affirm the complexity of our operating environment, the necessity of the guidelines and the need for an </w:t>
      </w:r>
      <w:r w:rsidRPr="000715A8">
        <w:rPr>
          <w:rStyle w:val="Strong"/>
          <w:rFonts w:ascii="Palatino Linotype" w:hAnsi="Palatino Linotype" w:cs="Arial"/>
          <w:b w:val="0"/>
          <w:sz w:val="22"/>
          <w:szCs w:val="22"/>
        </w:rPr>
        <w:lastRenderedPageBreak/>
        <w:t>informed staff that would be making judgments and decisions in a broad range of unpredictable circumstances.</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All staff are subject to University of Wisconsin Ethics policies and internal “media specific” guidelines.  Through a consultative process senior managers and Editorial team identified those among staff who were also subject to more specific and extended expectations of the Editorial Ethics guidelines.</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References to these documents were incorporated into position descriptions with the note that adherence to guidelines are work requirements.  The ethics policies will be discussed the first year of implementation during annual performance evaluations and every year thereafter for those subject to the specific editorial guidelines.</w:t>
      </w: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p>
    <w:p w:rsidR="00F61017" w:rsidRPr="000715A8" w:rsidRDefault="00F61017" w:rsidP="00F61017">
      <w:pPr>
        <w:pStyle w:val="NormalWeb"/>
        <w:spacing w:before="0" w:beforeAutospacing="0" w:after="0" w:afterAutospacing="0"/>
        <w:rPr>
          <w:rStyle w:val="Strong"/>
          <w:rFonts w:ascii="Palatino Linotype" w:hAnsi="Palatino Linotype" w:cs="Arial"/>
          <w:b w:val="0"/>
          <w:sz w:val="22"/>
          <w:szCs w:val="22"/>
        </w:rPr>
      </w:pPr>
      <w:r w:rsidRPr="000715A8">
        <w:rPr>
          <w:rStyle w:val="Strong"/>
          <w:rFonts w:ascii="Palatino Linotype" w:hAnsi="Palatino Linotype" w:cs="Arial"/>
          <w:b w:val="0"/>
          <w:sz w:val="22"/>
          <w:szCs w:val="22"/>
        </w:rPr>
        <w:t>This annual discussion will be the basis for reviewing and refreshing the guidelines.</w:t>
      </w:r>
    </w:p>
    <w:p w:rsidR="00F61017" w:rsidRPr="000715A8" w:rsidRDefault="00F61017" w:rsidP="00F61017">
      <w:pPr>
        <w:pStyle w:val="NormalWeb"/>
        <w:spacing w:before="0" w:beforeAutospacing="0" w:after="0" w:afterAutospacing="0"/>
        <w:rPr>
          <w:rStyle w:val="Strong"/>
          <w:rFonts w:ascii="Arial" w:hAnsi="Arial" w:cs="Arial"/>
          <w:b w:val="0"/>
        </w:rPr>
      </w:pPr>
    </w:p>
    <w:p w:rsidR="00F61017" w:rsidRPr="000715A8" w:rsidRDefault="00F61017" w:rsidP="00F61017">
      <w:pPr>
        <w:pStyle w:val="NormalWeb"/>
        <w:spacing w:before="0" w:beforeAutospacing="0" w:after="0" w:afterAutospacing="0"/>
        <w:rPr>
          <w:rStyle w:val="Strong"/>
          <w:rFonts w:ascii="Arial" w:hAnsi="Arial" w:cs="Arial"/>
          <w:b w:val="0"/>
        </w:rPr>
      </w:pPr>
    </w:p>
    <w:p w:rsidR="00F61017" w:rsidRPr="000715A8" w:rsidRDefault="00F61017" w:rsidP="00F61017">
      <w:pPr>
        <w:pStyle w:val="NormalWeb"/>
        <w:spacing w:before="0" w:beforeAutospacing="0" w:after="0" w:afterAutospacing="0"/>
        <w:rPr>
          <w:rStyle w:val="Strong"/>
          <w:rFonts w:ascii="Arial" w:hAnsi="Arial" w:cs="Arial"/>
          <w:b w:val="0"/>
        </w:rPr>
      </w:pPr>
    </w:p>
    <w:p w:rsidR="00F61017" w:rsidRPr="000715A8" w:rsidRDefault="00F61017" w:rsidP="00F61017">
      <w:pPr>
        <w:pStyle w:val="NormalWeb"/>
        <w:spacing w:before="0" w:beforeAutospacing="0" w:after="0" w:afterAutospacing="0"/>
        <w:rPr>
          <w:rStyle w:val="Strong"/>
          <w:rFonts w:ascii="Arial" w:hAnsi="Arial" w:cs="Arial"/>
          <w:b w:val="0"/>
        </w:rPr>
      </w:pPr>
    </w:p>
    <w:p w:rsidR="00F61017" w:rsidRPr="000715A8" w:rsidRDefault="00F61017" w:rsidP="00F61017">
      <w:pPr>
        <w:pStyle w:val="NormalWeb"/>
        <w:spacing w:before="0" w:beforeAutospacing="0" w:after="0" w:afterAutospacing="0"/>
        <w:rPr>
          <w:rFonts w:ascii="Arial" w:hAnsi="Arial" w:cs="Arial"/>
        </w:rPr>
      </w:pPr>
    </w:p>
    <w:p w:rsidR="00F61017" w:rsidRPr="000715A8" w:rsidRDefault="00F61017" w:rsidP="00F61017">
      <w:pPr>
        <w:spacing w:after="0"/>
        <w:rPr>
          <w:rFonts w:ascii="Arial" w:hAnsi="Arial" w:cs="Arial"/>
          <w:sz w:val="24"/>
          <w:szCs w:val="24"/>
        </w:rPr>
      </w:pPr>
    </w:p>
    <w:p w:rsidR="00F61017" w:rsidRPr="000715A8" w:rsidRDefault="00F61017" w:rsidP="00F61017">
      <w:pPr>
        <w:spacing w:after="0"/>
        <w:rPr>
          <w:rFonts w:ascii="Arial" w:hAnsi="Arial" w:cs="Arial"/>
          <w:sz w:val="24"/>
          <w:szCs w:val="24"/>
        </w:rPr>
      </w:pPr>
    </w:p>
    <w:p w:rsidR="00F61017" w:rsidRPr="000715A8" w:rsidRDefault="00F61017" w:rsidP="00F61017">
      <w:pPr>
        <w:spacing w:after="0"/>
        <w:rPr>
          <w:rFonts w:ascii="Arial" w:hAnsi="Arial" w:cs="Arial"/>
          <w:sz w:val="24"/>
          <w:szCs w:val="24"/>
        </w:rPr>
      </w:pPr>
    </w:p>
    <w:p w:rsidR="00F61017" w:rsidRPr="000715A8" w:rsidRDefault="00F61017" w:rsidP="00F61017">
      <w:pPr>
        <w:spacing w:after="0"/>
        <w:rPr>
          <w:rFonts w:ascii="Arial" w:hAnsi="Arial" w:cs="Arial"/>
          <w:sz w:val="24"/>
          <w:szCs w:val="24"/>
        </w:rPr>
      </w:pPr>
    </w:p>
    <w:p w:rsidR="00F61017" w:rsidRPr="000715A8" w:rsidRDefault="00F61017" w:rsidP="00F61017">
      <w:pPr>
        <w:spacing w:after="0"/>
        <w:rPr>
          <w:rFonts w:ascii="Arial" w:hAnsi="Arial" w:cs="Arial"/>
          <w:sz w:val="24"/>
          <w:szCs w:val="24"/>
        </w:rPr>
      </w:pPr>
    </w:p>
    <w:p w:rsidR="00F61017" w:rsidRPr="000715A8" w:rsidRDefault="00F61017"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A20E96" w:rsidRPr="000715A8" w:rsidRDefault="00A20E96" w:rsidP="00F61017">
      <w:pPr>
        <w:spacing w:after="0"/>
        <w:jc w:val="center"/>
      </w:pPr>
    </w:p>
    <w:p w:rsidR="004D60FE" w:rsidRPr="000715A8" w:rsidRDefault="004D60FE" w:rsidP="00F61017">
      <w:pPr>
        <w:spacing w:after="0"/>
        <w:jc w:val="center"/>
      </w:pPr>
    </w:p>
    <w:p w:rsidR="004D60FE" w:rsidRPr="000715A8" w:rsidRDefault="004D60FE" w:rsidP="00F61017">
      <w:pPr>
        <w:spacing w:after="0"/>
        <w:jc w:val="center"/>
      </w:pPr>
    </w:p>
    <w:p w:rsidR="008F2429" w:rsidRPr="000715A8" w:rsidRDefault="00C33959" w:rsidP="008F2429">
      <w:pPr>
        <w:jc w:val="center"/>
        <w:rPr>
          <w:rStyle w:val="st"/>
          <w:rFonts w:ascii="Palatino Linotype" w:hAnsi="Palatino Linotype"/>
          <w:i/>
        </w:rPr>
      </w:pPr>
      <w:r w:rsidRPr="000715A8">
        <w:rPr>
          <w:rStyle w:val="st"/>
          <w:rFonts w:ascii="Palatino Linotype" w:hAnsi="Palatino Linotype"/>
          <w:i/>
        </w:rPr>
        <w:t>Submitted</w:t>
      </w:r>
      <w:r w:rsidR="008F2429" w:rsidRPr="000715A8">
        <w:rPr>
          <w:rStyle w:val="st"/>
          <w:rFonts w:ascii="Palatino Linotype" w:hAnsi="Palatino Linotype"/>
          <w:i/>
        </w:rPr>
        <w:t xml:space="preserve"> by Malcolm Brett, Director of Broadcasting and Media Innovations, </w:t>
      </w:r>
    </w:p>
    <w:p w:rsidR="008F2429" w:rsidRPr="000715A8" w:rsidRDefault="008F2429" w:rsidP="008F2429">
      <w:pPr>
        <w:jc w:val="center"/>
        <w:rPr>
          <w:rStyle w:val="st"/>
          <w:rFonts w:ascii="Palatino Linotype" w:hAnsi="Palatino Linotype"/>
          <w:i/>
        </w:rPr>
      </w:pPr>
      <w:r w:rsidRPr="000715A8">
        <w:rPr>
          <w:rStyle w:val="st"/>
          <w:rFonts w:ascii="Palatino Linotype" w:hAnsi="Palatino Linotype"/>
          <w:i/>
        </w:rPr>
        <w:t xml:space="preserve">University of Wisconsin.  </w:t>
      </w:r>
    </w:p>
    <w:p w:rsidR="004D60FE" w:rsidRPr="000715A8" w:rsidRDefault="004D60FE" w:rsidP="00F61017">
      <w:pPr>
        <w:spacing w:after="0"/>
        <w:jc w:val="center"/>
      </w:pPr>
    </w:p>
    <w:p w:rsidR="00A20E96" w:rsidRPr="000715A8" w:rsidRDefault="00A20E96" w:rsidP="00F61017">
      <w:pPr>
        <w:spacing w:after="0"/>
        <w:jc w:val="center"/>
      </w:pPr>
    </w:p>
    <w:p w:rsidR="00A20E96" w:rsidRPr="000715A8" w:rsidRDefault="00A20E96" w:rsidP="00A20E96">
      <w:pPr>
        <w:jc w:val="center"/>
        <w:rPr>
          <w:rFonts w:ascii="Palatino Linotype" w:hAnsi="Palatino Linotype"/>
          <w:b/>
          <w:sz w:val="24"/>
          <w:szCs w:val="24"/>
          <w:u w:val="single"/>
        </w:rPr>
      </w:pPr>
      <w:r w:rsidRPr="000715A8">
        <w:rPr>
          <w:rFonts w:ascii="Palatino Linotype" w:hAnsi="Palatino Linotype"/>
          <w:b/>
          <w:sz w:val="24"/>
          <w:szCs w:val="24"/>
          <w:u w:val="single"/>
        </w:rPr>
        <w:t xml:space="preserve">PROCESS TOOL </w:t>
      </w:r>
      <w:r w:rsidR="00523423" w:rsidRPr="000715A8">
        <w:rPr>
          <w:rFonts w:ascii="Palatino Linotype" w:hAnsi="Palatino Linotype"/>
          <w:b/>
          <w:sz w:val="24"/>
          <w:szCs w:val="24"/>
          <w:u w:val="single"/>
        </w:rPr>
        <w:t>H</w:t>
      </w:r>
    </w:p>
    <w:p w:rsidR="00A20E96" w:rsidRPr="000715A8" w:rsidRDefault="00A20E96" w:rsidP="00A20E96">
      <w:pPr>
        <w:jc w:val="center"/>
        <w:rPr>
          <w:rFonts w:ascii="Palatino Linotype" w:hAnsi="Palatino Linotype"/>
          <w:b/>
          <w:sz w:val="24"/>
          <w:szCs w:val="24"/>
        </w:rPr>
      </w:pPr>
      <w:r w:rsidRPr="000715A8">
        <w:rPr>
          <w:rFonts w:ascii="Palatino Linotype" w:hAnsi="Palatino Linotype"/>
          <w:b/>
          <w:sz w:val="24"/>
          <w:szCs w:val="24"/>
        </w:rPr>
        <w:t xml:space="preserve">The Process of Adapting Principles of Editorial Integrity at </w:t>
      </w:r>
    </w:p>
    <w:p w:rsidR="00A20E96" w:rsidRPr="000715A8" w:rsidRDefault="00A20E96" w:rsidP="00A20E96">
      <w:pPr>
        <w:jc w:val="center"/>
        <w:rPr>
          <w:rFonts w:ascii="Palatino Linotype" w:hAnsi="Palatino Linotype"/>
          <w:b/>
          <w:sz w:val="24"/>
          <w:szCs w:val="24"/>
          <w:u w:val="single"/>
        </w:rPr>
      </w:pPr>
      <w:r w:rsidRPr="000715A8">
        <w:rPr>
          <w:rFonts w:ascii="Palatino Linotype" w:hAnsi="Palatino Linotype"/>
          <w:b/>
          <w:sz w:val="24"/>
          <w:szCs w:val="24"/>
        </w:rPr>
        <w:t xml:space="preserve">WUWM Milwaukee </w:t>
      </w:r>
      <w:r w:rsidR="00E73C92" w:rsidRPr="000715A8">
        <w:rPr>
          <w:rFonts w:ascii="Palatino Linotype" w:hAnsi="Palatino Linotype"/>
          <w:b/>
          <w:sz w:val="24"/>
          <w:szCs w:val="24"/>
        </w:rPr>
        <w:t>Public</w:t>
      </w:r>
      <w:r w:rsidRPr="000715A8">
        <w:rPr>
          <w:rFonts w:ascii="Palatino Linotype" w:hAnsi="Palatino Linotype"/>
          <w:b/>
          <w:sz w:val="24"/>
          <w:szCs w:val="24"/>
        </w:rPr>
        <w:t xml:space="preserve"> Radio</w:t>
      </w:r>
      <w:r w:rsidRPr="000715A8">
        <w:rPr>
          <w:rFonts w:ascii="Palatino Linotype" w:hAnsi="Palatino Linotype"/>
          <w:b/>
          <w:sz w:val="24"/>
          <w:szCs w:val="24"/>
          <w:u w:val="single"/>
        </w:rPr>
        <w:t xml:space="preserve"> </w:t>
      </w:r>
    </w:p>
    <w:p w:rsidR="00F61017" w:rsidRPr="000715A8" w:rsidRDefault="00F61017" w:rsidP="00F61017">
      <w:pPr>
        <w:spacing w:after="0"/>
        <w:rPr>
          <w:rFonts w:ascii="Palatino Linotype" w:hAnsi="Palatino Linotype"/>
        </w:rPr>
      </w:pPr>
    </w:p>
    <w:p w:rsidR="008F2429" w:rsidRPr="000715A8" w:rsidRDefault="008F2429" w:rsidP="008F2429">
      <w:pPr>
        <w:rPr>
          <w:rFonts w:ascii="Palatino Linotype" w:hAnsi="Palatino Linotype"/>
        </w:rPr>
      </w:pPr>
      <w:r w:rsidRPr="000715A8">
        <w:rPr>
          <w:rFonts w:ascii="Palatino Linotype" w:hAnsi="Palatino Linotype"/>
        </w:rPr>
        <w:t>Because WUWM Milwaukee Public Radio has had a robust news department since the mid 1980’s, management has always had to deal with issues of journalistic ethics.  Some issues were simple to resolve, and others were more complex.  The news director resolved most of them in consultation with the program director.  Occasionally, the general manager was brought into the discussion and on several occasions a journalism professor who teaches ethics was consulted.   Everything was very ad hoc.</w:t>
      </w:r>
    </w:p>
    <w:p w:rsidR="008F2429" w:rsidRPr="000715A8" w:rsidRDefault="008F2429" w:rsidP="008F2429">
      <w:pPr>
        <w:rPr>
          <w:rFonts w:ascii="Palatino Linotype" w:hAnsi="Palatino Linotype"/>
        </w:rPr>
      </w:pPr>
      <w:r w:rsidRPr="000715A8">
        <w:rPr>
          <w:rFonts w:ascii="Palatino Linotype" w:hAnsi="Palatino Linotype"/>
        </w:rPr>
        <w:t>One point of reference was the NPR Code of Ethics.  The document was comprehensive, despite reading like a textbook and being void of practical examples.  WUWM formally adopted the code, which we posted our website and distributed to all of our staff members. We thought we were covered, as it represented the best thinking of our journalistic heroes at NPR.  The document served us well for a very long time.</w:t>
      </w:r>
    </w:p>
    <w:p w:rsidR="008F2429" w:rsidRPr="000715A8" w:rsidRDefault="008F2429" w:rsidP="008F2429">
      <w:pPr>
        <w:rPr>
          <w:rStyle w:val="st"/>
          <w:rFonts w:ascii="Palatino Linotype" w:hAnsi="Palatino Linotype"/>
        </w:rPr>
      </w:pPr>
      <w:r w:rsidRPr="000715A8">
        <w:rPr>
          <w:rFonts w:ascii="Palatino Linotype" w:hAnsi="Palatino Linotype"/>
        </w:rPr>
        <w:t xml:space="preserve">Imagine my surprise and concern when, as a member of the NPR Board of Directors, I learned that even management at NPR realized that the code was no longer meeting their needs.  In 2010, Juan Williams was fired as a news analyst because of </w:t>
      </w:r>
      <w:r w:rsidRPr="000715A8">
        <w:rPr>
          <w:rStyle w:val="st"/>
          <w:rFonts w:ascii="Palatino Linotype" w:hAnsi="Palatino Linotype"/>
        </w:rPr>
        <w:t>remarks he made about Muslims on the Fox News channel.  That was not only the catalyst for much internal discussion, but I also learned that even NPR’s code was no longer a policy that employees regularly consulted.  It was determined that the NPR code not only needed to be updated, but involvement and training of the staff would be extremely important.  Outside consultants were brought in to moderate the work and the Board finally adopted a new code almost two years later.  I had a unique vantage point to observe how complex many of these issues were.  No one wanted to rush this important process.</w:t>
      </w:r>
    </w:p>
    <w:p w:rsidR="008F2429" w:rsidRPr="000715A8" w:rsidRDefault="008F2429" w:rsidP="008F2429">
      <w:pPr>
        <w:rPr>
          <w:rStyle w:val="st"/>
          <w:rFonts w:ascii="Palatino Linotype" w:hAnsi="Palatino Linotype"/>
        </w:rPr>
      </w:pPr>
      <w:r w:rsidRPr="000715A8">
        <w:rPr>
          <w:rStyle w:val="st"/>
          <w:rFonts w:ascii="Palatino Linotype" w:hAnsi="Palatino Linotype"/>
        </w:rPr>
        <w:t>Almost simultaneously, the Editorial Integrity Project was taking a broader and more station-focused examination of ethical issues.  I participated in many conference calls, which once again confirmed for me the difficulty of dealing with many complex issues.</w:t>
      </w:r>
    </w:p>
    <w:p w:rsidR="008F2429" w:rsidRPr="000715A8" w:rsidRDefault="008F2429" w:rsidP="008F2429">
      <w:pPr>
        <w:rPr>
          <w:rStyle w:val="st"/>
          <w:rFonts w:ascii="Palatino Linotype" w:hAnsi="Palatino Linotype"/>
        </w:rPr>
      </w:pPr>
      <w:r w:rsidRPr="000715A8">
        <w:rPr>
          <w:rStyle w:val="st"/>
          <w:rFonts w:ascii="Palatino Linotype" w:hAnsi="Palatino Linotype"/>
        </w:rPr>
        <w:t>Finally, the Editorial Integrity Project completed its work.</w:t>
      </w:r>
    </w:p>
    <w:p w:rsidR="008F2429" w:rsidRPr="000715A8" w:rsidRDefault="008F2429" w:rsidP="008F2429">
      <w:pPr>
        <w:rPr>
          <w:rStyle w:val="st"/>
          <w:rFonts w:ascii="Palatino Linotype" w:hAnsi="Palatino Linotype"/>
        </w:rPr>
      </w:pPr>
      <w:r w:rsidRPr="000715A8">
        <w:rPr>
          <w:rStyle w:val="st"/>
          <w:rFonts w:ascii="Palatino Linotype" w:hAnsi="Palatino Linotype"/>
        </w:rPr>
        <w:t xml:space="preserve">I was no longer convinced that simply adopting a document at WUWM, which was created by any other organization, was appropriate.  In fact, I was more convinced that doing so would </w:t>
      </w:r>
      <w:r w:rsidRPr="000715A8">
        <w:rPr>
          <w:rStyle w:val="st"/>
          <w:rFonts w:ascii="Palatino Linotype" w:hAnsi="Palatino Linotype"/>
        </w:rPr>
        <w:lastRenderedPageBreak/>
        <w:t>result in simply one more policy document that people might only refer to at a time of crisis.  I wanted more staff buy-in.  I also knew that we needed more than one document.  This was no longer an issue just for the news department.  We needed ethical guidelines for all content creators, for management, for development, and possibly for all other staff members.  The station’s management team determined that we needed a working group to start the process of education and understanding.  The working group would consist of managers and non-managers from different station departments.  Once that group had an understanding of ethical documents prepared by the Editorial Integrity Group and NPR, we believed that a broader station discussion could begin. The ultimate goal is the creation of a practical and living document.</w:t>
      </w:r>
    </w:p>
    <w:p w:rsidR="008F2429" w:rsidRPr="000715A8" w:rsidRDefault="008F2429" w:rsidP="008F2429">
      <w:pPr>
        <w:rPr>
          <w:rStyle w:val="st"/>
          <w:rFonts w:ascii="Palatino Linotype" w:hAnsi="Palatino Linotype"/>
        </w:rPr>
      </w:pPr>
      <w:r w:rsidRPr="000715A8">
        <w:rPr>
          <w:rStyle w:val="st"/>
          <w:rFonts w:ascii="Palatino Linotype" w:hAnsi="Palatino Linotype"/>
        </w:rPr>
        <w:t xml:space="preserve">The first challenge is to understand the ethical policies of our licensee and how our own University’s policies on ethical behavior by all employees will impact what we are discussing. </w:t>
      </w:r>
    </w:p>
    <w:p w:rsidR="008F2429" w:rsidRPr="000715A8" w:rsidRDefault="008F2429" w:rsidP="008F2429">
      <w:pPr>
        <w:rPr>
          <w:rStyle w:val="st"/>
          <w:rFonts w:ascii="Palatino Linotype" w:hAnsi="Palatino Linotype"/>
        </w:rPr>
      </w:pPr>
      <w:r w:rsidRPr="000715A8">
        <w:rPr>
          <w:rStyle w:val="st"/>
          <w:rFonts w:ascii="Palatino Linotype" w:hAnsi="Palatino Linotype"/>
        </w:rPr>
        <w:t>We are also collecting policies that are in place at other public media outlets affiliated with universities.</w:t>
      </w:r>
    </w:p>
    <w:p w:rsidR="008F2429" w:rsidRPr="000715A8" w:rsidRDefault="008F2429" w:rsidP="008F2429">
      <w:pPr>
        <w:rPr>
          <w:rStyle w:val="st"/>
          <w:rFonts w:ascii="Palatino Linotype" w:hAnsi="Palatino Linotype"/>
        </w:rPr>
      </w:pPr>
      <w:r w:rsidRPr="000715A8">
        <w:rPr>
          <w:rStyle w:val="st"/>
          <w:rFonts w:ascii="Palatino Linotype" w:hAnsi="Palatino Linotype"/>
        </w:rPr>
        <w:t>This is very much a work in progress, but I am pleased that the subject of ethics will have greater and ongoing focus in our organization.</w:t>
      </w:r>
    </w:p>
    <w:p w:rsidR="00F61017" w:rsidRPr="000715A8" w:rsidRDefault="00F61017" w:rsidP="0002555D">
      <w:pPr>
        <w:rPr>
          <w:rFonts w:ascii="Palatino Linotype" w:hAnsi="Palatino Linotype"/>
          <w:iCs/>
        </w:rPr>
      </w:pPr>
    </w:p>
    <w:p w:rsidR="00BF79F3" w:rsidRPr="000715A8" w:rsidRDefault="00BF79F3" w:rsidP="0002555D">
      <w:pPr>
        <w:rPr>
          <w:rFonts w:ascii="Palatino Linotype" w:hAnsi="Palatino Linotype"/>
          <w:iCs/>
        </w:rPr>
      </w:pPr>
    </w:p>
    <w:p w:rsidR="0002555D" w:rsidRPr="000715A8" w:rsidRDefault="0002555D" w:rsidP="0002555D">
      <w:pPr>
        <w:rPr>
          <w:rFonts w:ascii="Palatino Linotype" w:hAnsi="Palatino Linotype"/>
          <w:iCs/>
        </w:rPr>
      </w:pPr>
    </w:p>
    <w:p w:rsidR="00A20E96" w:rsidRPr="000715A8" w:rsidRDefault="00A20E96" w:rsidP="0002555D">
      <w:pPr>
        <w:rPr>
          <w:rFonts w:ascii="Palatino Linotype" w:hAnsi="Palatino Linotype"/>
          <w:iCs/>
        </w:rPr>
      </w:pPr>
    </w:p>
    <w:p w:rsidR="00A20E96" w:rsidRPr="000715A8" w:rsidRDefault="00A20E96" w:rsidP="0002555D">
      <w:pPr>
        <w:rPr>
          <w:rFonts w:ascii="Palatino Linotype" w:hAnsi="Palatino Linotype"/>
          <w:iCs/>
        </w:rPr>
      </w:pPr>
    </w:p>
    <w:p w:rsidR="00A20E96" w:rsidRPr="000715A8" w:rsidRDefault="00A20E96" w:rsidP="0002555D">
      <w:pPr>
        <w:rPr>
          <w:rFonts w:ascii="Palatino Linotype" w:hAnsi="Palatino Linotype"/>
          <w:iCs/>
        </w:rPr>
      </w:pPr>
    </w:p>
    <w:p w:rsidR="00A20E96" w:rsidRPr="000715A8" w:rsidRDefault="00A20E96" w:rsidP="0002555D">
      <w:pPr>
        <w:rPr>
          <w:rFonts w:ascii="Palatino Linotype" w:hAnsi="Palatino Linotype"/>
          <w:iCs/>
        </w:rPr>
      </w:pPr>
    </w:p>
    <w:p w:rsidR="00A20E96" w:rsidRPr="000715A8" w:rsidRDefault="00A20E96" w:rsidP="0002555D">
      <w:pPr>
        <w:rPr>
          <w:rFonts w:ascii="Palatino Linotype" w:hAnsi="Palatino Linotype"/>
          <w:iCs/>
        </w:rPr>
      </w:pPr>
    </w:p>
    <w:p w:rsidR="00A20E96" w:rsidRPr="000715A8" w:rsidRDefault="00A20E96" w:rsidP="0002555D">
      <w:pPr>
        <w:rPr>
          <w:rFonts w:ascii="Palatino Linotype" w:hAnsi="Palatino Linotype"/>
          <w:iCs/>
        </w:rPr>
      </w:pPr>
    </w:p>
    <w:p w:rsidR="007D1A66" w:rsidRPr="000715A8" w:rsidRDefault="007D1A66" w:rsidP="0002555D">
      <w:pPr>
        <w:rPr>
          <w:rFonts w:ascii="Palatino Linotype" w:hAnsi="Palatino Linotype"/>
          <w:iCs/>
        </w:rPr>
      </w:pPr>
    </w:p>
    <w:p w:rsidR="007D1A66" w:rsidRPr="000715A8" w:rsidRDefault="007D1A66" w:rsidP="0002555D">
      <w:pPr>
        <w:rPr>
          <w:rFonts w:ascii="Palatino Linotype" w:hAnsi="Palatino Linotype"/>
          <w:iCs/>
        </w:rPr>
      </w:pPr>
    </w:p>
    <w:p w:rsidR="008F2429" w:rsidRPr="000715A8" w:rsidRDefault="00C33959" w:rsidP="008F2429">
      <w:pPr>
        <w:jc w:val="center"/>
        <w:rPr>
          <w:rStyle w:val="st"/>
          <w:rFonts w:ascii="Palatino Linotype" w:hAnsi="Palatino Linotype"/>
          <w:i/>
        </w:rPr>
      </w:pPr>
      <w:r w:rsidRPr="000715A8">
        <w:rPr>
          <w:rStyle w:val="st"/>
          <w:rFonts w:ascii="Palatino Linotype" w:hAnsi="Palatino Linotype"/>
          <w:i/>
        </w:rPr>
        <w:t>Submitted</w:t>
      </w:r>
      <w:r w:rsidR="008F2429" w:rsidRPr="000715A8">
        <w:rPr>
          <w:rStyle w:val="st"/>
          <w:rFonts w:ascii="Palatino Linotype" w:hAnsi="Palatino Linotype"/>
          <w:i/>
        </w:rPr>
        <w:t xml:space="preserve"> by Dave Edwards who is Director/General Manager of WUWM Milwaukee Public Radio and is a former member of the Board of Directors at NPR.</w:t>
      </w:r>
    </w:p>
    <w:p w:rsidR="00A20E96" w:rsidRPr="000715A8" w:rsidRDefault="006E1F55" w:rsidP="00A20E96">
      <w:pPr>
        <w:jc w:val="center"/>
        <w:rPr>
          <w:rFonts w:ascii="Palatino Linotype" w:hAnsi="Palatino Linotype"/>
          <w:b/>
          <w:sz w:val="24"/>
          <w:szCs w:val="24"/>
          <w:u w:val="single"/>
        </w:rPr>
      </w:pPr>
      <w:r w:rsidRPr="000715A8">
        <w:rPr>
          <w:rFonts w:ascii="Palatino Linotype" w:hAnsi="Palatino Linotype"/>
          <w:b/>
          <w:sz w:val="24"/>
          <w:szCs w:val="24"/>
          <w:u w:val="single"/>
        </w:rPr>
        <w:lastRenderedPageBreak/>
        <w:t xml:space="preserve">PROCESS TOOL </w:t>
      </w:r>
      <w:r w:rsidR="00A84AF7" w:rsidRPr="000715A8">
        <w:rPr>
          <w:rFonts w:ascii="Palatino Linotype" w:hAnsi="Palatino Linotype"/>
          <w:b/>
          <w:sz w:val="24"/>
          <w:szCs w:val="24"/>
          <w:u w:val="single"/>
        </w:rPr>
        <w:t>I</w:t>
      </w:r>
      <w:r w:rsidR="00A20E96" w:rsidRPr="000715A8">
        <w:rPr>
          <w:rFonts w:ascii="Palatino Linotype" w:hAnsi="Palatino Linotype"/>
          <w:b/>
          <w:sz w:val="24"/>
          <w:szCs w:val="24"/>
          <w:u w:val="single"/>
        </w:rPr>
        <w:t xml:space="preserve">  </w:t>
      </w:r>
    </w:p>
    <w:p w:rsidR="00A20E96" w:rsidRPr="000715A8" w:rsidRDefault="00A20E96" w:rsidP="00A20E96">
      <w:pPr>
        <w:jc w:val="center"/>
        <w:rPr>
          <w:rFonts w:ascii="Palatino Linotype" w:hAnsi="Palatino Linotype"/>
          <w:b/>
          <w:sz w:val="24"/>
          <w:szCs w:val="24"/>
        </w:rPr>
      </w:pPr>
      <w:r w:rsidRPr="000715A8">
        <w:rPr>
          <w:rFonts w:ascii="Palatino Linotype" w:hAnsi="Palatino Linotype"/>
          <w:b/>
          <w:sz w:val="24"/>
          <w:szCs w:val="24"/>
        </w:rPr>
        <w:t>Organizational Integrity Assessment Template</w:t>
      </w:r>
    </w:p>
    <w:p w:rsidR="006E1F55" w:rsidRPr="000715A8" w:rsidRDefault="006E1F55" w:rsidP="006E1F55">
      <w:pPr>
        <w:rPr>
          <w:rFonts w:ascii="Palatino Linotype" w:hAnsi="Palatino Linotype"/>
          <w:b/>
          <w:sz w:val="32"/>
          <w:szCs w:val="32"/>
        </w:rPr>
      </w:pPr>
      <w:r w:rsidRPr="000715A8">
        <w:rPr>
          <w:rFonts w:ascii="Palatino Linotype" w:hAnsi="Palatino Linotype"/>
          <w:b/>
          <w:sz w:val="32"/>
          <w:szCs w:val="32"/>
        </w:rPr>
        <w:t>Organizational Integrity Review</w:t>
      </w:r>
    </w:p>
    <w:p w:rsidR="006E1F55" w:rsidRPr="000715A8" w:rsidRDefault="006E1F55" w:rsidP="006E1F55">
      <w:pPr>
        <w:jc w:val="center"/>
        <w:rPr>
          <w:rFonts w:ascii="Palatino Linotype" w:hAnsi="Palatino Linotype" w:cs="Arial"/>
          <w:b/>
          <w:i/>
        </w:rPr>
      </w:pPr>
      <w:r w:rsidRPr="000715A8">
        <w:rPr>
          <w:rFonts w:ascii="Palatino Linotype" w:hAnsi="Palatino Linotype" w:cs="Arial"/>
          <w:b/>
          <w:i/>
        </w:rPr>
        <w:t>Integrity standards must be established, maintained, &amp; protected.</w:t>
      </w:r>
    </w:p>
    <w:p w:rsidR="006E1F55" w:rsidRPr="000715A8" w:rsidRDefault="006E1F55" w:rsidP="006E1F55">
      <w:pPr>
        <w:rPr>
          <w:rFonts w:ascii="Palatino Linotype" w:hAnsi="Palatino Linotype" w:cs="Arial"/>
        </w:rPr>
      </w:pPr>
      <w:r w:rsidRPr="000715A8">
        <w:rPr>
          <w:rFonts w:ascii="Palatino Linotype" w:hAnsi="Palatino Linotype" w:cs="Arial"/>
        </w:rPr>
        <w:t xml:space="preserve">This is an attempt to provide a tool that allows self-study that leads to public media leaders and, by extension, their staffs, to understand where they are in addressing the evolving myriad of issues that are challenging public media today. An </w:t>
      </w:r>
      <w:r w:rsidRPr="000715A8">
        <w:rPr>
          <w:rFonts w:ascii="Palatino Linotype" w:hAnsi="Palatino Linotype" w:cs="Arial"/>
          <w:i/>
        </w:rPr>
        <w:t>Organizational Integrity Review</w:t>
      </w:r>
      <w:r w:rsidRPr="000715A8">
        <w:rPr>
          <w:rFonts w:ascii="Palatino Linotype" w:hAnsi="Palatino Linotype" w:cs="Arial"/>
        </w:rPr>
        <w:t xml:space="preserve"> involves the staff and all the important stake-holders at each respective Public Media entity. The more work accomplished by the local staff and stake-holders, the more successful the process will be.   </w:t>
      </w:r>
    </w:p>
    <w:p w:rsidR="006E1F55" w:rsidRPr="000715A8" w:rsidRDefault="006E1F55" w:rsidP="006E1F55">
      <w:pPr>
        <w:ind w:right="-540"/>
        <w:jc w:val="center"/>
        <w:rPr>
          <w:rFonts w:ascii="Palatino Linotype" w:hAnsi="Palatino Linotype"/>
          <w:b/>
        </w:rPr>
      </w:pPr>
      <w:r w:rsidRPr="000715A8">
        <w:rPr>
          <w:rFonts w:ascii="Palatino Linotype" w:hAnsi="Palatino Linotype"/>
          <w:b/>
          <w:i/>
        </w:rPr>
        <w:t>TRUST</w:t>
      </w:r>
      <w:r w:rsidRPr="000715A8">
        <w:rPr>
          <w:rFonts w:ascii="Palatino Linotype" w:hAnsi="Palatino Linotype"/>
          <w:b/>
        </w:rPr>
        <w:t xml:space="preserve"> is what public media organizations are built on.</w:t>
      </w:r>
    </w:p>
    <w:p w:rsidR="006E1F55" w:rsidRPr="000715A8" w:rsidRDefault="006E1F55" w:rsidP="006E1F55">
      <w:pPr>
        <w:ind w:right="-540"/>
        <w:jc w:val="center"/>
        <w:rPr>
          <w:rFonts w:ascii="Palatino Linotype" w:hAnsi="Palatino Linotype"/>
          <w:b/>
        </w:rPr>
      </w:pPr>
      <w:r w:rsidRPr="000715A8">
        <w:rPr>
          <w:rFonts w:ascii="Palatino Linotype" w:hAnsi="Palatino Linotype"/>
          <w:b/>
          <w:i/>
          <w:sz w:val="26"/>
          <w:szCs w:val="26"/>
        </w:rPr>
        <w:t>TRUSTWORTH</w:t>
      </w:r>
      <w:r w:rsidR="00FE46D8">
        <w:rPr>
          <w:rFonts w:ascii="Palatino Linotype" w:hAnsi="Palatino Linotype"/>
          <w:b/>
          <w:i/>
          <w:sz w:val="26"/>
          <w:szCs w:val="26"/>
        </w:rPr>
        <w:t>I</w:t>
      </w:r>
      <w:r w:rsidRPr="000715A8">
        <w:rPr>
          <w:rFonts w:ascii="Palatino Linotype" w:hAnsi="Palatino Linotype"/>
          <w:b/>
          <w:i/>
          <w:sz w:val="26"/>
          <w:szCs w:val="26"/>
        </w:rPr>
        <w:t xml:space="preserve">NESS </w:t>
      </w:r>
      <w:r w:rsidRPr="000715A8">
        <w:rPr>
          <w:rFonts w:ascii="Palatino Linotype" w:hAnsi="Palatino Linotype"/>
          <w:b/>
        </w:rPr>
        <w:t>must be protected in a constantly changing environment.</w:t>
      </w:r>
    </w:p>
    <w:p w:rsidR="006E1F55" w:rsidRPr="000715A8" w:rsidRDefault="006E1F55" w:rsidP="006E1F55">
      <w:pPr>
        <w:ind w:right="-540"/>
        <w:jc w:val="center"/>
        <w:rPr>
          <w:rFonts w:ascii="Palatino Linotype" w:hAnsi="Palatino Linotype"/>
          <w:b/>
          <w:i/>
          <w:sz w:val="32"/>
          <w:szCs w:val="32"/>
        </w:rPr>
      </w:pPr>
      <w:r w:rsidRPr="000715A8">
        <w:rPr>
          <w:rFonts w:ascii="Palatino Linotype" w:hAnsi="Palatino Linotype"/>
          <w:b/>
          <w:i/>
          <w:sz w:val="32"/>
          <w:szCs w:val="32"/>
        </w:rPr>
        <w:t>TRUST IS EARNED.</w:t>
      </w:r>
    </w:p>
    <w:p w:rsidR="006E1F55" w:rsidRPr="000715A8" w:rsidRDefault="006E1F55" w:rsidP="006E1F55">
      <w:pPr>
        <w:rPr>
          <w:rFonts w:ascii="Palatino Linotype" w:hAnsi="Palatino Linotype"/>
          <w:b/>
        </w:rPr>
      </w:pPr>
      <w:r w:rsidRPr="000715A8">
        <w:rPr>
          <w:rFonts w:ascii="Palatino Linotype" w:hAnsi="Palatino Linotype"/>
          <w:b/>
        </w:rPr>
        <w:t>Why Renewed Attention to Trust and Ethics</w:t>
      </w:r>
    </w:p>
    <w:p w:rsidR="006E1F55" w:rsidRPr="000715A8" w:rsidRDefault="006E1F55" w:rsidP="006E1F55">
      <w:pPr>
        <w:pStyle w:val="ListParagraph"/>
        <w:numPr>
          <w:ilvl w:val="0"/>
          <w:numId w:val="24"/>
        </w:numPr>
        <w:spacing w:after="0" w:line="240" w:lineRule="auto"/>
        <w:rPr>
          <w:rFonts w:ascii="Palatino Linotype" w:hAnsi="Palatino Linotype"/>
        </w:rPr>
      </w:pPr>
      <w:r w:rsidRPr="000715A8">
        <w:rPr>
          <w:rFonts w:ascii="Palatino Linotype" w:hAnsi="Palatino Linotype"/>
        </w:rPr>
        <w:t>With continued support from the federal government brings a level of scrutiny that requires proactive ethics policies.</w:t>
      </w:r>
    </w:p>
    <w:p w:rsidR="006E1F55" w:rsidRPr="000715A8" w:rsidRDefault="006E1F55" w:rsidP="006E1F55">
      <w:pPr>
        <w:pStyle w:val="ListParagraph"/>
        <w:numPr>
          <w:ilvl w:val="0"/>
          <w:numId w:val="24"/>
        </w:numPr>
        <w:spacing w:after="0" w:line="240" w:lineRule="auto"/>
        <w:rPr>
          <w:rFonts w:ascii="Palatino Linotype" w:hAnsi="Palatino Linotype"/>
        </w:rPr>
      </w:pPr>
      <w:r w:rsidRPr="000715A8">
        <w:rPr>
          <w:rFonts w:ascii="Palatino Linotype" w:hAnsi="Palatino Linotype"/>
        </w:rPr>
        <w:t>Changing funding models and methods bring a heightened level of scrutiny.</w:t>
      </w:r>
    </w:p>
    <w:p w:rsidR="006E1F55" w:rsidRPr="000715A8" w:rsidRDefault="006E1F55" w:rsidP="006E1F55">
      <w:pPr>
        <w:pStyle w:val="ListParagraph"/>
        <w:numPr>
          <w:ilvl w:val="0"/>
          <w:numId w:val="24"/>
        </w:numPr>
        <w:spacing w:after="0" w:line="240" w:lineRule="auto"/>
        <w:rPr>
          <w:rFonts w:ascii="Palatino Linotype" w:hAnsi="Palatino Linotype"/>
        </w:rPr>
      </w:pPr>
      <w:r w:rsidRPr="000715A8">
        <w:rPr>
          <w:rFonts w:ascii="Palatino Linotype" w:hAnsi="Palatino Linotype"/>
        </w:rPr>
        <w:t xml:space="preserve">Social media opens organizations up to challenges to traditional understandings of ethical behavior.  </w:t>
      </w:r>
    </w:p>
    <w:p w:rsidR="006E1F55" w:rsidRPr="000715A8" w:rsidRDefault="006E1F55" w:rsidP="006E1F55">
      <w:pPr>
        <w:pStyle w:val="ListParagraph"/>
        <w:numPr>
          <w:ilvl w:val="0"/>
          <w:numId w:val="24"/>
        </w:numPr>
        <w:spacing w:after="0" w:line="240" w:lineRule="auto"/>
        <w:rPr>
          <w:rFonts w:ascii="Palatino Linotype" w:hAnsi="Palatino Linotype"/>
        </w:rPr>
      </w:pPr>
      <w:r w:rsidRPr="000715A8">
        <w:rPr>
          <w:rFonts w:ascii="Palatino Linotype" w:hAnsi="Palatino Linotype"/>
        </w:rPr>
        <w:t>We need to be poised to address the very real challenges and threats in our changing landscape.</w:t>
      </w:r>
    </w:p>
    <w:p w:rsidR="006E1F55" w:rsidRPr="000715A8" w:rsidRDefault="006E1F55" w:rsidP="006E1F55">
      <w:pPr>
        <w:rPr>
          <w:rFonts w:ascii="Palatino Linotype" w:hAnsi="Palatino Linotype"/>
          <w:b/>
        </w:rPr>
      </w:pPr>
      <w:r w:rsidRPr="000715A8">
        <w:rPr>
          <w:rFonts w:ascii="Palatino Linotype" w:hAnsi="Palatino Linotype"/>
          <w:b/>
          <w:sz w:val="36"/>
          <w:szCs w:val="36"/>
        </w:rPr>
        <w:t>Using the Assessment Template</w:t>
      </w:r>
    </w:p>
    <w:p w:rsidR="006E1F55" w:rsidRPr="000715A8" w:rsidRDefault="006E1F55" w:rsidP="006E1F55">
      <w:pPr>
        <w:rPr>
          <w:rFonts w:ascii="Palatino Linotype" w:hAnsi="Palatino Linotype"/>
        </w:rPr>
      </w:pPr>
      <w:r w:rsidRPr="000715A8">
        <w:rPr>
          <w:rFonts w:ascii="Palatino Linotype" w:hAnsi="Palatino Linotype"/>
        </w:rPr>
        <w:t>The template includes:</w:t>
      </w:r>
    </w:p>
    <w:p w:rsidR="006E1F55" w:rsidRPr="000715A8" w:rsidRDefault="006E1F55" w:rsidP="006E1F55">
      <w:pPr>
        <w:pStyle w:val="ListParagraph"/>
        <w:numPr>
          <w:ilvl w:val="0"/>
          <w:numId w:val="23"/>
        </w:numPr>
        <w:spacing w:after="0" w:line="240" w:lineRule="auto"/>
        <w:rPr>
          <w:rFonts w:ascii="Palatino Linotype" w:hAnsi="Palatino Linotype"/>
        </w:rPr>
      </w:pPr>
      <w:r w:rsidRPr="000715A8">
        <w:rPr>
          <w:rFonts w:ascii="Palatino Linotype" w:hAnsi="Palatino Linotype"/>
        </w:rPr>
        <w:t>benchmark(s)</w:t>
      </w:r>
    </w:p>
    <w:p w:rsidR="006E1F55" w:rsidRPr="000715A8" w:rsidRDefault="006E1F55" w:rsidP="006E1F55">
      <w:pPr>
        <w:pStyle w:val="ListParagraph"/>
        <w:numPr>
          <w:ilvl w:val="0"/>
          <w:numId w:val="23"/>
        </w:numPr>
        <w:spacing w:after="0" w:line="240" w:lineRule="auto"/>
        <w:rPr>
          <w:rFonts w:ascii="Palatino Linotype" w:hAnsi="Palatino Linotype"/>
        </w:rPr>
      </w:pPr>
      <w:r w:rsidRPr="000715A8">
        <w:rPr>
          <w:rFonts w:ascii="Palatino Linotype" w:hAnsi="Palatino Linotype"/>
        </w:rPr>
        <w:t>a list of assessment statements that can be ranked on a scale of 1 to 5 with 1 being “this is never the case” to 5 being “this is always the case” (this could be converted to a checklist), and</w:t>
      </w:r>
    </w:p>
    <w:p w:rsidR="006E1F55" w:rsidRPr="000715A8" w:rsidRDefault="006E1F55" w:rsidP="006E1F55">
      <w:pPr>
        <w:pStyle w:val="ListParagraph"/>
        <w:numPr>
          <w:ilvl w:val="0"/>
          <w:numId w:val="23"/>
        </w:numPr>
        <w:spacing w:after="0" w:line="240" w:lineRule="auto"/>
        <w:rPr>
          <w:rFonts w:ascii="Palatino Linotype" w:hAnsi="Palatino Linotype"/>
        </w:rPr>
      </w:pPr>
      <w:r w:rsidRPr="000715A8">
        <w:rPr>
          <w:rFonts w:ascii="Palatino Linotype" w:hAnsi="Palatino Linotype"/>
        </w:rPr>
        <w:t>a list of supporting documents to be compiled</w:t>
      </w:r>
      <w:r w:rsidRPr="000715A8">
        <w:rPr>
          <w:rFonts w:ascii="Palatino Linotype" w:hAnsi="Palatino Linotype" w:cs="Arial"/>
        </w:rPr>
        <w:br w:type="page"/>
      </w:r>
    </w:p>
    <w:p w:rsidR="006E1F55" w:rsidRPr="000715A8" w:rsidRDefault="006E1F55" w:rsidP="006E1F55">
      <w:pPr>
        <w:rPr>
          <w:rFonts w:ascii="Palatino Linotype" w:hAnsi="Palatino Linotype"/>
          <w:b/>
          <w:sz w:val="36"/>
          <w:szCs w:val="36"/>
        </w:rPr>
      </w:pPr>
      <w:r w:rsidRPr="000715A8">
        <w:rPr>
          <w:rFonts w:ascii="Palatino Linotype" w:hAnsi="Palatino Linotype"/>
          <w:b/>
          <w:sz w:val="36"/>
          <w:szCs w:val="36"/>
        </w:rPr>
        <w:lastRenderedPageBreak/>
        <w:t>Organizational Integrity</w:t>
      </w:r>
    </w:p>
    <w:p w:rsidR="006E1F55" w:rsidRPr="000715A8" w:rsidRDefault="006E1F55" w:rsidP="006E1F55">
      <w:pPr>
        <w:rPr>
          <w:rFonts w:ascii="Palatino Linotype" w:hAnsi="Palatino Linotype"/>
          <w:szCs w:val="36"/>
        </w:rPr>
      </w:pPr>
    </w:p>
    <w:p w:rsidR="006E1F55" w:rsidRPr="000715A8" w:rsidRDefault="006E1F55" w:rsidP="006E1F55">
      <w:pPr>
        <w:rPr>
          <w:rFonts w:ascii="Palatino Linotype" w:hAnsi="Palatino Linotype"/>
          <w:b/>
          <w:szCs w:val="36"/>
        </w:rPr>
      </w:pPr>
      <w:r w:rsidRPr="000715A8">
        <w:rPr>
          <w:rFonts w:ascii="Palatino Linotype" w:hAnsi="Palatino Linotype"/>
          <w:b/>
          <w:szCs w:val="36"/>
        </w:rPr>
        <w:t>Benchmarks:</w:t>
      </w:r>
    </w:p>
    <w:p w:rsidR="006E1F55" w:rsidRPr="000715A8" w:rsidRDefault="006E1F55" w:rsidP="006E1F55">
      <w:pPr>
        <w:pStyle w:val="ListParagraph"/>
        <w:numPr>
          <w:ilvl w:val="0"/>
          <w:numId w:val="21"/>
        </w:numPr>
        <w:spacing w:after="0" w:line="240" w:lineRule="auto"/>
        <w:rPr>
          <w:rFonts w:ascii="Palatino Linotype" w:hAnsi="Palatino Linotype"/>
        </w:rPr>
      </w:pPr>
      <w:r w:rsidRPr="000715A8">
        <w:rPr>
          <w:rFonts w:ascii="Palatino Linotype" w:hAnsi="Palatino Linotype"/>
        </w:rPr>
        <w:t>The station governs activities in ways that promote the common good and the public interest and that reflect the commitment to integrity and trustworthiness. These obligations supersede personal and institutional agendas.</w:t>
      </w:r>
    </w:p>
    <w:p w:rsidR="006E1F55" w:rsidRPr="000715A8" w:rsidRDefault="006E1F55" w:rsidP="006E1F55">
      <w:pPr>
        <w:pStyle w:val="ListParagraph"/>
        <w:numPr>
          <w:ilvl w:val="0"/>
          <w:numId w:val="21"/>
        </w:numPr>
        <w:spacing w:after="0" w:line="240" w:lineRule="auto"/>
        <w:rPr>
          <w:rFonts w:ascii="Palatino Linotype" w:hAnsi="Palatino Linotype"/>
        </w:rPr>
      </w:pPr>
      <w:r w:rsidRPr="000715A8">
        <w:rPr>
          <w:rFonts w:ascii="Palatino Linotype" w:hAnsi="Palatino Linotype"/>
        </w:rPr>
        <w:t>The station supports transparency in program selection, content creation, fundraising activities, and collaborations.</w:t>
      </w:r>
    </w:p>
    <w:p w:rsidR="006E1F55" w:rsidRPr="000715A8" w:rsidRDefault="006E1F55" w:rsidP="006E1F55">
      <w:pPr>
        <w:pStyle w:val="ListParagraph"/>
        <w:ind w:left="555"/>
        <w:rPr>
          <w:rFonts w:ascii="Palatino Linotype" w:hAnsi="Palatino Linotype"/>
        </w:rPr>
      </w:pPr>
    </w:p>
    <w:p w:rsidR="006E1F55" w:rsidRPr="000715A8" w:rsidRDefault="006E1F55" w:rsidP="006E1F55">
      <w:pPr>
        <w:rPr>
          <w:rFonts w:ascii="Palatino Linotype" w:hAnsi="Palatino Linotype"/>
        </w:rPr>
      </w:pPr>
      <w:r w:rsidRPr="000715A8">
        <w:rPr>
          <w:rFonts w:ascii="Palatino Linotype" w:hAnsi="Palatino Linotype"/>
        </w:rPr>
        <w:t>Assessment Statements: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048"/>
        <w:gridCol w:w="923"/>
        <w:gridCol w:w="878"/>
        <w:gridCol w:w="1007"/>
      </w:tblGrid>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rPr>
            </w:pPr>
            <w:r w:rsidRPr="000715A8">
              <w:rPr>
                <w:b/>
              </w:rPr>
              <w:t>Rank each statement on a scale from 1 to 5.</w:t>
            </w:r>
          </w:p>
          <w:p w:rsidR="006E1F55" w:rsidRPr="000715A8" w:rsidRDefault="006E1F55" w:rsidP="00D71BCC">
            <w:pPr>
              <w:jc w:val="center"/>
              <w:rPr>
                <w:b/>
              </w:rPr>
            </w:pPr>
            <w:r w:rsidRPr="000715A8">
              <w:rPr>
                <w:b/>
              </w:rPr>
              <w:t>1 = This is never the case.</w:t>
            </w:r>
          </w:p>
          <w:p w:rsidR="006E1F55" w:rsidRPr="000715A8" w:rsidRDefault="006E1F55" w:rsidP="00D71BCC">
            <w:pPr>
              <w:jc w:val="center"/>
              <w:rPr>
                <w:b/>
                <w:sz w:val="8"/>
                <w:szCs w:val="8"/>
              </w:rPr>
            </w:pPr>
            <w:r w:rsidRPr="000715A8">
              <w:rPr>
                <w:b/>
              </w:rPr>
              <w:t>5 = This is always the case.</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30"/>
                <w:szCs w:val="30"/>
              </w:rPr>
            </w:pPr>
          </w:p>
          <w:p w:rsidR="006E1F55" w:rsidRPr="000715A8" w:rsidRDefault="006E1F55" w:rsidP="00D71BCC">
            <w:pPr>
              <w:jc w:val="center"/>
              <w:rPr>
                <w:b/>
                <w:sz w:val="18"/>
                <w:szCs w:val="18"/>
              </w:rPr>
            </w:pPr>
            <w:r w:rsidRPr="000715A8">
              <w:rPr>
                <w:b/>
                <w:sz w:val="18"/>
                <w:szCs w:val="18"/>
              </w:rPr>
              <w:t>Staff</w:t>
            </w:r>
          </w:p>
        </w:tc>
        <w:tc>
          <w:tcPr>
            <w:tcW w:w="878" w:type="dxa"/>
            <w:shd w:val="pct15" w:color="auto" w:fill="auto"/>
          </w:tcPr>
          <w:p w:rsidR="006E1F55" w:rsidRPr="000715A8" w:rsidRDefault="006E1F55" w:rsidP="00D71BCC">
            <w:pPr>
              <w:rPr>
                <w:sz w:val="30"/>
                <w:szCs w:val="30"/>
              </w:rPr>
            </w:pPr>
          </w:p>
          <w:p w:rsidR="006E1F55" w:rsidRPr="000715A8" w:rsidRDefault="006E1F55" w:rsidP="00D71BCC">
            <w:pPr>
              <w:jc w:val="center"/>
              <w:rPr>
                <w:b/>
                <w:sz w:val="18"/>
                <w:szCs w:val="18"/>
              </w:rPr>
            </w:pPr>
            <w:r w:rsidRPr="000715A8">
              <w:rPr>
                <w:b/>
                <w:sz w:val="18"/>
                <w:szCs w:val="18"/>
              </w:rPr>
              <w:t>Board</w:t>
            </w:r>
          </w:p>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30"/>
                <w:szCs w:val="30"/>
              </w:rPr>
            </w:pPr>
          </w:p>
          <w:p w:rsidR="006E1F55" w:rsidRPr="000715A8" w:rsidRDefault="006E1F55" w:rsidP="00D71BCC">
            <w:pPr>
              <w:jc w:val="center"/>
              <w:rPr>
                <w:b/>
                <w:sz w:val="18"/>
                <w:szCs w:val="18"/>
              </w:rPr>
            </w:pPr>
            <w:r w:rsidRPr="000715A8">
              <w:rPr>
                <w:b/>
                <w:sz w:val="18"/>
                <w:szCs w:val="18"/>
              </w:rPr>
              <w:t>Licensee</w:t>
            </w:r>
          </w:p>
          <w:p w:rsidR="006E1F55" w:rsidRPr="000715A8" w:rsidRDefault="006E1F55" w:rsidP="00D71BCC">
            <w:pPr>
              <w:jc w:val="center"/>
              <w:rPr>
                <w:sz w:val="18"/>
                <w:szCs w:val="18"/>
              </w:rPr>
            </w:pPr>
          </w:p>
        </w:tc>
      </w:tr>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sz w:val="8"/>
                <w:szCs w:val="8"/>
              </w:rPr>
            </w:pPr>
            <w:r w:rsidRPr="000715A8">
              <w:rPr>
                <w:b/>
              </w:rPr>
              <w:t>News</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 contributes to the civic, educational, and cultural life of our communities by presenting a range of ideas and cultures and offering a robust forum for discussion and debate.</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 reports events and issues with accuracy and integrity.</w:t>
            </w:r>
          </w:p>
          <w:p w:rsidR="006E1F55" w:rsidRPr="000715A8" w:rsidRDefault="006E1F55" w:rsidP="00D71BCC">
            <w:pPr>
              <w:rPr>
                <w:sz w:val="8"/>
                <w:szCs w:val="8"/>
              </w:rPr>
            </w:pPr>
            <w:r w:rsidRPr="000715A8">
              <w:t xml:space="preserve">  </w:t>
            </w: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 xml:space="preserve">There is inclusion and reflection of our communities’ diversity. </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News goals are clearly articulated and appropriate to the mission, audience and resources.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r w:rsidRPr="000715A8">
              <w:t>News coverage is fair, unbiased, accurate, complete and honest.</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There are consistent editorial standards in partnerships and collaborations.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shd w:val="pct15" w:color="auto" w:fill="auto"/>
          </w:tcPr>
          <w:p w:rsidR="006E1F55" w:rsidRPr="000715A8" w:rsidRDefault="006E1F55" w:rsidP="00D71BCC">
            <w:pPr>
              <w:jc w:val="center"/>
              <w:rPr>
                <w:b/>
                <w:sz w:val="8"/>
                <w:szCs w:val="8"/>
              </w:rPr>
            </w:pPr>
          </w:p>
          <w:p w:rsidR="006E1F55" w:rsidRPr="000715A8" w:rsidRDefault="006E1F55" w:rsidP="00D71BCC">
            <w:pPr>
              <w:jc w:val="center"/>
              <w:rPr>
                <w:b/>
                <w:sz w:val="8"/>
                <w:szCs w:val="8"/>
              </w:rPr>
            </w:pPr>
            <w:r w:rsidRPr="000715A8">
              <w:rPr>
                <w:b/>
              </w:rPr>
              <w:t>Fundraising</w:t>
            </w:r>
          </w:p>
          <w:p w:rsidR="006E1F55" w:rsidRPr="000715A8" w:rsidRDefault="006E1F55" w:rsidP="00D71BCC">
            <w:pPr>
              <w:jc w:val="center"/>
              <w:rPr>
                <w:b/>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There is transparency in our fundraising.</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We take care in deciding from whom we seek and accept funds and in setting boundaries with respect to those who contribute.</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 follows generally accepted accounting procedures and complies with all applicable laws, regulations, and Federal Communications Commission requirements.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Resources are developed, managed, and allocated in a manner that advances the station’s mission and sustains its financial viability.</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bl>
    <w:p w:rsidR="006E1F55" w:rsidRPr="000715A8" w:rsidRDefault="006E1F55" w:rsidP="006E1F55">
      <w:r w:rsidRPr="000715A8">
        <w:br w:type="page"/>
      </w:r>
    </w:p>
    <w:p w:rsidR="006E1F55" w:rsidRPr="000715A8" w:rsidRDefault="006E1F55" w:rsidP="006E1F55">
      <w:pPr>
        <w:rPr>
          <w:rFonts w:ascii="Palatino Linotype" w:hAnsi="Palatino Linotype"/>
          <w:b/>
          <w:sz w:val="36"/>
          <w:szCs w:val="36"/>
        </w:rPr>
      </w:pPr>
      <w:r w:rsidRPr="000715A8">
        <w:rPr>
          <w:rFonts w:ascii="Palatino Linotype" w:hAnsi="Palatino Linotype"/>
          <w:b/>
          <w:sz w:val="36"/>
          <w:szCs w:val="36"/>
        </w:rPr>
        <w:lastRenderedPageBreak/>
        <w:t>Organizational Integrity Continued</w:t>
      </w:r>
    </w:p>
    <w:p w:rsidR="006E1F55" w:rsidRPr="000715A8" w:rsidRDefault="006E1F55" w:rsidP="006E1F55"/>
    <w:p w:rsidR="006E1F55" w:rsidRPr="000715A8" w:rsidRDefault="006E1F55" w:rsidP="006E1F55">
      <w:r w:rsidRPr="000715A8">
        <w:t>Assessment Statements: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048"/>
        <w:gridCol w:w="923"/>
        <w:gridCol w:w="878"/>
        <w:gridCol w:w="1007"/>
      </w:tblGrid>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rPr>
            </w:pPr>
            <w:r w:rsidRPr="000715A8">
              <w:rPr>
                <w:b/>
              </w:rPr>
              <w:t>Rank each statement on a scale from 1 to 5.</w:t>
            </w:r>
          </w:p>
          <w:p w:rsidR="006E1F55" w:rsidRPr="000715A8" w:rsidRDefault="006E1F55" w:rsidP="00D71BCC">
            <w:pPr>
              <w:jc w:val="center"/>
              <w:rPr>
                <w:b/>
              </w:rPr>
            </w:pPr>
            <w:r w:rsidRPr="000715A8">
              <w:rPr>
                <w:b/>
              </w:rPr>
              <w:t>1 = This is never the case.</w:t>
            </w:r>
          </w:p>
          <w:p w:rsidR="006E1F55" w:rsidRPr="000715A8" w:rsidRDefault="006E1F55" w:rsidP="00D71BCC">
            <w:pPr>
              <w:jc w:val="center"/>
              <w:rPr>
                <w:b/>
                <w:sz w:val="8"/>
                <w:szCs w:val="8"/>
              </w:rPr>
            </w:pPr>
            <w:r w:rsidRPr="000715A8">
              <w:rPr>
                <w:b/>
              </w:rPr>
              <w:t>5 = This is always the case.</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30"/>
                <w:szCs w:val="30"/>
              </w:rPr>
            </w:pPr>
          </w:p>
          <w:p w:rsidR="006E1F55" w:rsidRPr="000715A8" w:rsidRDefault="006E1F55" w:rsidP="00D71BCC">
            <w:pPr>
              <w:jc w:val="center"/>
              <w:rPr>
                <w:b/>
                <w:sz w:val="18"/>
                <w:szCs w:val="18"/>
              </w:rPr>
            </w:pPr>
            <w:r w:rsidRPr="000715A8">
              <w:rPr>
                <w:b/>
                <w:sz w:val="18"/>
                <w:szCs w:val="18"/>
              </w:rPr>
              <w:t>Staff</w:t>
            </w:r>
          </w:p>
        </w:tc>
        <w:tc>
          <w:tcPr>
            <w:tcW w:w="878" w:type="dxa"/>
            <w:shd w:val="pct15" w:color="auto" w:fill="auto"/>
          </w:tcPr>
          <w:p w:rsidR="006E1F55" w:rsidRPr="000715A8" w:rsidRDefault="006E1F55" w:rsidP="00D71BCC">
            <w:pPr>
              <w:rPr>
                <w:sz w:val="30"/>
                <w:szCs w:val="30"/>
              </w:rPr>
            </w:pPr>
          </w:p>
          <w:p w:rsidR="006E1F55" w:rsidRPr="000715A8" w:rsidRDefault="006E1F55" w:rsidP="00D71BCC">
            <w:pPr>
              <w:jc w:val="center"/>
              <w:rPr>
                <w:b/>
                <w:sz w:val="18"/>
                <w:szCs w:val="18"/>
              </w:rPr>
            </w:pPr>
            <w:r w:rsidRPr="000715A8">
              <w:rPr>
                <w:b/>
                <w:sz w:val="18"/>
                <w:szCs w:val="18"/>
              </w:rPr>
              <w:t>Board</w:t>
            </w:r>
          </w:p>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30"/>
                <w:szCs w:val="30"/>
              </w:rPr>
            </w:pPr>
          </w:p>
          <w:p w:rsidR="006E1F55" w:rsidRPr="000715A8" w:rsidRDefault="006E1F55" w:rsidP="00D71BCC">
            <w:pPr>
              <w:jc w:val="center"/>
              <w:rPr>
                <w:b/>
                <w:sz w:val="18"/>
                <w:szCs w:val="18"/>
              </w:rPr>
            </w:pPr>
            <w:r w:rsidRPr="000715A8">
              <w:rPr>
                <w:b/>
                <w:sz w:val="18"/>
                <w:szCs w:val="18"/>
              </w:rPr>
              <w:t>Licensee</w:t>
            </w:r>
          </w:p>
          <w:p w:rsidR="006E1F55" w:rsidRPr="000715A8" w:rsidRDefault="006E1F55" w:rsidP="00D71BCC">
            <w:pPr>
              <w:jc w:val="center"/>
              <w:rPr>
                <w:sz w:val="18"/>
                <w:szCs w:val="18"/>
              </w:rPr>
            </w:pPr>
          </w:p>
        </w:tc>
      </w:tr>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rPr>
            </w:pPr>
            <w:r w:rsidRPr="000715A8">
              <w:rPr>
                <w:b/>
              </w:rPr>
              <w:t>Human Resources</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 xml:space="preserve">The station’s staff and volunteers have the appropriate education, training, experience, and support to accomplish their work. </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Staffing is adequate to meet work expectations and needs.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We expect employees to uphold our integrity in their personal as well as their professional lives.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There is inclusion and reflection of our communities’ diversity.</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rPr>
            </w:pPr>
            <w:r w:rsidRPr="000715A8">
              <w:rPr>
                <w:b/>
              </w:rPr>
              <w:t>Programming &amp; Public Service</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There is transparency in program selection and content creation.</w:t>
            </w:r>
          </w:p>
          <w:p w:rsidR="006E1F55" w:rsidRPr="000715A8" w:rsidRDefault="006E1F55" w:rsidP="00D71BCC">
            <w:pPr>
              <w:rPr>
                <w:sz w:val="8"/>
                <w:szCs w:val="8"/>
              </w:rPr>
            </w:pPr>
            <w:r w:rsidRPr="000715A8">
              <w:t xml:space="preserve"> </w:t>
            </w: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Public service and programs extend the station’s capacity to provide quality life-long learning experience for the public.</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Continuous evaluation ensures the relevancy and viability of all program offerings serving the public interests and needs.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shd w:val="pct15" w:color="auto" w:fill="auto"/>
          </w:tcPr>
          <w:p w:rsidR="006E1F55" w:rsidRPr="000715A8" w:rsidRDefault="006E1F55" w:rsidP="00D71BCC">
            <w:pPr>
              <w:rPr>
                <w:sz w:val="8"/>
                <w:szCs w:val="8"/>
              </w:rPr>
            </w:pPr>
          </w:p>
          <w:p w:rsidR="006E1F55" w:rsidRPr="000715A8" w:rsidRDefault="006E1F55" w:rsidP="00D71BCC">
            <w:pPr>
              <w:jc w:val="center"/>
              <w:rPr>
                <w:b/>
              </w:rPr>
            </w:pPr>
            <w:r w:rsidRPr="000715A8">
              <w:rPr>
                <w:b/>
              </w:rPr>
              <w:t>Social Media</w:t>
            </w:r>
          </w:p>
          <w:p w:rsidR="006E1F55" w:rsidRPr="000715A8" w:rsidRDefault="006E1F55" w:rsidP="00D71BCC">
            <w:pPr>
              <w:rPr>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station’s outstanding reputation and brand is a direct result of the employees and their commitment to uphold community values of Fairness, Respect, Honesty, Trust, and Integrity.</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Employees always ensure that the business information contained in Internet email messages and other transmissions is accurate, appropriate, ethical, and lawful.</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shd w:val="pct15" w:color="auto" w:fill="auto"/>
          </w:tcPr>
          <w:p w:rsidR="006E1F55" w:rsidRPr="000715A8" w:rsidRDefault="006E1F55" w:rsidP="00D71BCC">
            <w:pPr>
              <w:jc w:val="center"/>
              <w:rPr>
                <w:b/>
                <w:sz w:val="8"/>
                <w:szCs w:val="8"/>
              </w:rPr>
            </w:pPr>
          </w:p>
          <w:p w:rsidR="006E1F55" w:rsidRPr="000715A8" w:rsidRDefault="006E1F55" w:rsidP="00D71BCC">
            <w:pPr>
              <w:jc w:val="center"/>
              <w:rPr>
                <w:b/>
                <w:sz w:val="8"/>
                <w:szCs w:val="8"/>
              </w:rPr>
            </w:pPr>
            <w:r w:rsidRPr="000715A8">
              <w:rPr>
                <w:b/>
              </w:rPr>
              <w:t>Governance</w:t>
            </w:r>
          </w:p>
          <w:p w:rsidR="006E1F55" w:rsidRPr="000715A8" w:rsidRDefault="006E1F55" w:rsidP="00D71BCC">
            <w:pPr>
              <w:jc w:val="center"/>
              <w:rPr>
                <w:b/>
                <w:sz w:val="8"/>
                <w:szCs w:val="8"/>
              </w:rPr>
            </w:pPr>
          </w:p>
        </w:tc>
        <w:tc>
          <w:tcPr>
            <w:tcW w:w="923" w:type="dxa"/>
            <w:shd w:val="pct15" w:color="auto" w:fill="auto"/>
          </w:tcPr>
          <w:p w:rsidR="006E1F55" w:rsidRPr="000715A8" w:rsidRDefault="006E1F55" w:rsidP="00D71BCC">
            <w:pPr>
              <w:jc w:val="center"/>
              <w:rPr>
                <w:sz w:val="18"/>
                <w:szCs w:val="18"/>
              </w:rPr>
            </w:pPr>
          </w:p>
        </w:tc>
        <w:tc>
          <w:tcPr>
            <w:tcW w:w="878" w:type="dxa"/>
            <w:shd w:val="pct15" w:color="auto" w:fill="auto"/>
          </w:tcPr>
          <w:p w:rsidR="006E1F55" w:rsidRPr="000715A8" w:rsidRDefault="006E1F55" w:rsidP="00D71BCC">
            <w:pPr>
              <w:rPr>
                <w:sz w:val="18"/>
                <w:szCs w:val="18"/>
              </w:rPr>
            </w:pPr>
          </w:p>
        </w:tc>
        <w:tc>
          <w:tcPr>
            <w:tcW w:w="1007" w:type="dxa"/>
            <w:shd w:val="pct15" w:color="auto" w:fill="auto"/>
          </w:tcPr>
          <w:p w:rsidR="006E1F55" w:rsidRPr="000715A8" w:rsidRDefault="006E1F55" w:rsidP="00D71BCC">
            <w:pPr>
              <w:jc w:val="center"/>
              <w:rPr>
                <w:sz w:val="18"/>
                <w:szCs w:val="18"/>
              </w:rPr>
            </w:pPr>
          </w:p>
          <w:p w:rsidR="006E1F55" w:rsidRPr="000715A8" w:rsidRDefault="006E1F55" w:rsidP="00D71BCC">
            <w:pPr>
              <w:jc w:val="center"/>
              <w:rPr>
                <w:sz w:val="18"/>
                <w:szCs w:val="18"/>
              </w:rPr>
            </w:pPr>
          </w:p>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 has a clear sense of mission around which its staff, board, licensee, financial resources, and activities are focused.</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station operates from a firm foundation of carefully conceived and regularly revisited bylaws and related core documents.</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r w:rsidR="006E1F55" w:rsidRPr="000715A8" w:rsidTr="00D71BCC">
        <w:tc>
          <w:tcPr>
            <w:tcW w:w="6048" w:type="dxa"/>
          </w:tcPr>
          <w:p w:rsidR="006E1F55" w:rsidRPr="000715A8" w:rsidRDefault="006E1F55" w:rsidP="00D71BCC">
            <w:pPr>
              <w:rPr>
                <w:sz w:val="8"/>
                <w:szCs w:val="8"/>
              </w:rPr>
            </w:pPr>
          </w:p>
          <w:p w:rsidR="006E1F55" w:rsidRPr="000715A8" w:rsidRDefault="006E1F55" w:rsidP="00D71BCC">
            <w:pPr>
              <w:rPr>
                <w:sz w:val="8"/>
                <w:szCs w:val="8"/>
              </w:rPr>
            </w:pPr>
            <w:r w:rsidRPr="000715A8">
              <w:t>The staff, board, and licensee have a clear and shared understanding of their roles and responsibilities, and a commitment to the mission of the station and licensee.</w:t>
            </w:r>
          </w:p>
          <w:p w:rsidR="006E1F55" w:rsidRPr="000715A8" w:rsidRDefault="006E1F55" w:rsidP="00D71BCC">
            <w:pPr>
              <w:rPr>
                <w:sz w:val="8"/>
                <w:szCs w:val="8"/>
              </w:rPr>
            </w:pPr>
          </w:p>
        </w:tc>
        <w:tc>
          <w:tcPr>
            <w:tcW w:w="923" w:type="dxa"/>
          </w:tcPr>
          <w:p w:rsidR="006E1F55" w:rsidRPr="000715A8" w:rsidRDefault="006E1F55" w:rsidP="00D71BCC"/>
        </w:tc>
        <w:tc>
          <w:tcPr>
            <w:tcW w:w="878" w:type="dxa"/>
          </w:tcPr>
          <w:p w:rsidR="006E1F55" w:rsidRPr="000715A8" w:rsidRDefault="006E1F55" w:rsidP="00D71BCC"/>
        </w:tc>
        <w:tc>
          <w:tcPr>
            <w:tcW w:w="1007" w:type="dxa"/>
          </w:tcPr>
          <w:p w:rsidR="006E1F55" w:rsidRPr="000715A8" w:rsidRDefault="006E1F55" w:rsidP="00D71BCC"/>
        </w:tc>
      </w:tr>
    </w:tbl>
    <w:p w:rsidR="006E1F55" w:rsidRPr="000715A8" w:rsidRDefault="006E1F55" w:rsidP="006E1F55"/>
    <w:p w:rsidR="006E1F55" w:rsidRPr="000715A8" w:rsidRDefault="006E1F55" w:rsidP="006E1F55">
      <w:pPr>
        <w:rPr>
          <w:rFonts w:ascii="Palatino Linotype" w:hAnsi="Palatino Linotype"/>
          <w:b/>
          <w:sz w:val="36"/>
          <w:szCs w:val="36"/>
        </w:rPr>
      </w:pPr>
      <w:r w:rsidRPr="000715A8">
        <w:br w:type="page"/>
      </w:r>
      <w:r w:rsidRPr="000715A8">
        <w:rPr>
          <w:rFonts w:ascii="Palatino Linotype" w:hAnsi="Palatino Linotype"/>
          <w:b/>
          <w:sz w:val="36"/>
          <w:szCs w:val="36"/>
        </w:rPr>
        <w:lastRenderedPageBreak/>
        <w:t>Supporting Documents</w:t>
      </w:r>
    </w:p>
    <w:p w:rsidR="006E1F55" w:rsidRPr="000715A8" w:rsidRDefault="006E1F55" w:rsidP="006E1F55">
      <w:pPr>
        <w:rPr>
          <w:rFonts w:ascii="Palatino Linotype" w:hAnsi="Palatino Linotype"/>
          <w:b/>
        </w:rPr>
      </w:pPr>
      <w:r w:rsidRPr="000715A8">
        <w:rPr>
          <w:rFonts w:ascii="Palatino Linotype" w:hAnsi="Palatino Linotype"/>
          <w:b/>
        </w:rPr>
        <w:t>Governance:</w:t>
      </w:r>
    </w:p>
    <w:p w:rsidR="006E1F55" w:rsidRPr="000715A8" w:rsidRDefault="006E1F55" w:rsidP="006E1F55">
      <w:pPr>
        <w:pStyle w:val="ListParagraph"/>
        <w:numPr>
          <w:ilvl w:val="0"/>
          <w:numId w:val="25"/>
        </w:numPr>
        <w:spacing w:after="0" w:line="240" w:lineRule="auto"/>
        <w:rPr>
          <w:rFonts w:ascii="Palatino Linotype" w:hAnsi="Palatino Linotype"/>
        </w:rPr>
      </w:pPr>
      <w:r w:rsidRPr="000715A8">
        <w:rPr>
          <w:rFonts w:ascii="Palatino Linotype" w:hAnsi="Palatino Linotype"/>
        </w:rPr>
        <w:t>Station Mission Statement, Goals and Objectives, date created or last reviewed</w:t>
      </w:r>
    </w:p>
    <w:p w:rsidR="006E1F55" w:rsidRPr="000715A8" w:rsidRDefault="006E1F55" w:rsidP="006E1F55">
      <w:pPr>
        <w:pStyle w:val="ListParagraph"/>
        <w:numPr>
          <w:ilvl w:val="0"/>
          <w:numId w:val="25"/>
        </w:numPr>
        <w:spacing w:after="0" w:line="240" w:lineRule="auto"/>
        <w:rPr>
          <w:rFonts w:ascii="Palatino Linotype" w:hAnsi="Palatino Linotype"/>
        </w:rPr>
      </w:pPr>
      <w:r w:rsidRPr="000715A8">
        <w:rPr>
          <w:rFonts w:ascii="Palatino Linotype" w:hAnsi="Palatino Linotype"/>
        </w:rPr>
        <w:t>Bylaws</w:t>
      </w:r>
    </w:p>
    <w:p w:rsidR="006E1F55" w:rsidRPr="000715A8" w:rsidRDefault="006E1F55" w:rsidP="006E1F55">
      <w:pPr>
        <w:pStyle w:val="ListParagraph"/>
        <w:numPr>
          <w:ilvl w:val="0"/>
          <w:numId w:val="25"/>
        </w:numPr>
        <w:spacing w:after="0" w:line="240" w:lineRule="auto"/>
        <w:rPr>
          <w:rFonts w:ascii="Palatino Linotype" w:hAnsi="Palatino Linotype"/>
        </w:rPr>
      </w:pPr>
      <w:r w:rsidRPr="000715A8">
        <w:rPr>
          <w:rFonts w:ascii="Palatino Linotype" w:hAnsi="Palatino Linotype"/>
        </w:rPr>
        <w:t>Code of Ethics Policy</w:t>
      </w:r>
    </w:p>
    <w:p w:rsidR="006E1F55" w:rsidRPr="000715A8" w:rsidRDefault="006E1F55" w:rsidP="006E1F55">
      <w:pPr>
        <w:pStyle w:val="ListParagraph"/>
        <w:numPr>
          <w:ilvl w:val="0"/>
          <w:numId w:val="25"/>
        </w:numPr>
        <w:spacing w:after="0" w:line="240" w:lineRule="auto"/>
        <w:rPr>
          <w:rFonts w:ascii="Palatino Linotype" w:hAnsi="Palatino Linotype"/>
        </w:rPr>
      </w:pPr>
      <w:r w:rsidRPr="000715A8">
        <w:rPr>
          <w:rFonts w:ascii="Palatino Linotype" w:hAnsi="Palatino Linotype"/>
        </w:rPr>
        <w:t>Conflict of Interest Policy/Statements</w:t>
      </w:r>
    </w:p>
    <w:p w:rsidR="006E1F55" w:rsidRPr="000715A8" w:rsidRDefault="006E1F55" w:rsidP="006E1F55">
      <w:pPr>
        <w:rPr>
          <w:rFonts w:ascii="Palatino Linotype" w:hAnsi="Palatino Linotype"/>
          <w:b/>
        </w:rPr>
      </w:pPr>
    </w:p>
    <w:p w:rsidR="006E1F55" w:rsidRPr="000715A8" w:rsidRDefault="006E1F55" w:rsidP="006E1F55">
      <w:pPr>
        <w:rPr>
          <w:rFonts w:ascii="Palatino Linotype" w:hAnsi="Palatino Linotype"/>
          <w:b/>
        </w:rPr>
      </w:pPr>
      <w:r w:rsidRPr="000715A8">
        <w:rPr>
          <w:rFonts w:ascii="Palatino Linotype" w:hAnsi="Palatino Linotype"/>
          <w:b/>
        </w:rPr>
        <w:t>News:</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News and Information Code of Ethics and Practices</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 xml:space="preserve">“Statement of Integrity” – The independence of the news department should reflect that it is seen as fair and impartial. A firewall should be in place protecting news and programming independence from outside influences including the licensee’s administration and governing body. The licensee and station administrators should have a clear and shared understanding of their roles and responsibilities. </w:t>
      </w:r>
    </w:p>
    <w:p w:rsidR="006E1F55" w:rsidRPr="000715A8" w:rsidRDefault="006E1F55" w:rsidP="006E1F55">
      <w:pPr>
        <w:pStyle w:val="ListParagraph"/>
        <w:numPr>
          <w:ilvl w:val="0"/>
          <w:numId w:val="22"/>
        </w:numPr>
        <w:spacing w:after="0" w:line="240" w:lineRule="auto"/>
        <w:ind w:right="-360"/>
        <w:rPr>
          <w:rFonts w:ascii="Palatino Linotype" w:hAnsi="Palatino Linotype"/>
        </w:rPr>
      </w:pPr>
      <w:r w:rsidRPr="000715A8">
        <w:rPr>
          <w:rFonts w:ascii="Palatino Linotype" w:hAnsi="Palatino Linotype"/>
        </w:rPr>
        <w:t xml:space="preserve">Policy for Personal Gain, Gifts, Freebies, Loaned Equipment or Merchandise, etc. </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Politics, Community and Outside Activities Policy</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Policy on Underwriting; Foundation Grants; Advertising, Marketing and Promotion; Board-Staff Interactions</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Application and Enforcement of this Code</w:t>
      </w:r>
    </w:p>
    <w:p w:rsidR="006E1F55" w:rsidRPr="000715A8" w:rsidRDefault="006E1F55" w:rsidP="006E1F55">
      <w:pPr>
        <w:rPr>
          <w:rFonts w:ascii="Palatino Linotype" w:hAnsi="Palatino Linotype"/>
        </w:rPr>
      </w:pPr>
    </w:p>
    <w:p w:rsidR="006E1F55" w:rsidRPr="000715A8" w:rsidRDefault="006E1F55" w:rsidP="006E1F55">
      <w:pPr>
        <w:rPr>
          <w:rFonts w:ascii="Palatino Linotype" w:hAnsi="Palatino Linotype"/>
          <w:b/>
        </w:rPr>
      </w:pPr>
      <w:r w:rsidRPr="000715A8">
        <w:rPr>
          <w:rFonts w:ascii="Palatino Linotype" w:hAnsi="Palatino Linotype"/>
          <w:b/>
        </w:rPr>
        <w:t>Fundraising:</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Gift Acceptance Policy</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Major and Planned Gift Acceptance Policy</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Underwriting Policy</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Business Plan</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Annual Report</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Capital Improvement Case Statement</w:t>
      </w:r>
    </w:p>
    <w:p w:rsidR="006E1F55" w:rsidRPr="000715A8" w:rsidRDefault="006E1F55" w:rsidP="006E1F55">
      <w:pPr>
        <w:rPr>
          <w:rFonts w:ascii="Palatino Linotype" w:hAnsi="Palatino Linotype"/>
          <w:b/>
        </w:rPr>
      </w:pPr>
      <w:r w:rsidRPr="000715A8">
        <w:rPr>
          <w:rFonts w:ascii="Palatino Linotype" w:hAnsi="Palatino Linotype"/>
          <w:b/>
        </w:rPr>
        <w:t>Human Resources:</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Staff Handbook or Policy Manual</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Volunteer Policy</w:t>
      </w:r>
    </w:p>
    <w:p w:rsidR="006E1F55" w:rsidRPr="000715A8" w:rsidRDefault="006E1F55" w:rsidP="006E1F55">
      <w:pPr>
        <w:rPr>
          <w:rFonts w:ascii="Palatino Linotype" w:hAnsi="Palatino Linotype"/>
          <w:b/>
        </w:rPr>
      </w:pPr>
      <w:r w:rsidRPr="000715A8">
        <w:rPr>
          <w:rFonts w:ascii="Palatino Linotype" w:hAnsi="Palatino Linotype"/>
          <w:b/>
        </w:rPr>
        <w:t>Social Media:</w:t>
      </w:r>
    </w:p>
    <w:p w:rsidR="006E1F55" w:rsidRPr="000715A8" w:rsidRDefault="006E1F55" w:rsidP="006E1F55">
      <w:pPr>
        <w:pStyle w:val="ListParagraph"/>
        <w:numPr>
          <w:ilvl w:val="0"/>
          <w:numId w:val="22"/>
        </w:numPr>
        <w:spacing w:after="0" w:line="240" w:lineRule="auto"/>
        <w:rPr>
          <w:rFonts w:ascii="Palatino Linotype" w:hAnsi="Palatino Linotype"/>
        </w:rPr>
      </w:pPr>
      <w:r w:rsidRPr="000715A8">
        <w:rPr>
          <w:rFonts w:ascii="Palatino Linotype" w:hAnsi="Palatino Linotype"/>
        </w:rPr>
        <w:t>Social Media Policy and Guidelines</w:t>
      </w:r>
    </w:p>
    <w:p w:rsidR="006E1F55" w:rsidRPr="000715A8" w:rsidRDefault="006E1F55" w:rsidP="006E1F55">
      <w:pPr>
        <w:rPr>
          <w:rFonts w:ascii="Palatino Linotype" w:hAnsi="Palatino Linotype"/>
          <w:b/>
        </w:rPr>
      </w:pPr>
      <w:r w:rsidRPr="000715A8">
        <w:rPr>
          <w:rFonts w:ascii="Palatino Linotype" w:hAnsi="Palatino Linotype"/>
          <w:b/>
        </w:rPr>
        <w:t>Programming &amp; Public Service:</w:t>
      </w:r>
    </w:p>
    <w:p w:rsidR="006D17B9" w:rsidRPr="006D17B9" w:rsidRDefault="006E1F55" w:rsidP="006D17B9">
      <w:pPr>
        <w:pStyle w:val="ListParagraph"/>
        <w:numPr>
          <w:ilvl w:val="0"/>
          <w:numId w:val="22"/>
        </w:numPr>
        <w:spacing w:after="0" w:line="240" w:lineRule="auto"/>
      </w:pPr>
      <w:r w:rsidRPr="006D17B9">
        <w:rPr>
          <w:rFonts w:ascii="Palatino Linotype" w:hAnsi="Palatino Linotype"/>
        </w:rPr>
        <w:t>New Programming Evaluation Guidelines</w:t>
      </w:r>
    </w:p>
    <w:p w:rsidR="006D17B9" w:rsidRPr="006D17B9" w:rsidRDefault="006E1F55" w:rsidP="006D17B9">
      <w:pPr>
        <w:pStyle w:val="ListParagraph"/>
        <w:numPr>
          <w:ilvl w:val="0"/>
          <w:numId w:val="22"/>
        </w:numPr>
        <w:spacing w:after="0" w:line="240" w:lineRule="auto"/>
      </w:pPr>
      <w:r w:rsidRPr="006D17B9">
        <w:rPr>
          <w:rFonts w:ascii="Palatino Linotype" w:hAnsi="Palatino Linotype"/>
        </w:rPr>
        <w:t>Public Service (PSA) Guidelines</w:t>
      </w:r>
    </w:p>
    <w:p w:rsidR="006D17B9" w:rsidRDefault="00A84AF7" w:rsidP="006D17B9">
      <w:pPr>
        <w:pStyle w:val="ListParagraph"/>
        <w:numPr>
          <w:ilvl w:val="0"/>
          <w:numId w:val="22"/>
        </w:numPr>
        <w:spacing w:after="0" w:line="240" w:lineRule="auto"/>
        <w:jc w:val="center"/>
      </w:pPr>
      <w:r w:rsidRPr="006D17B9">
        <w:rPr>
          <w:rFonts w:ascii="Palatino Linotype" w:hAnsi="Palatino Linotype"/>
          <w:b/>
          <w:sz w:val="24"/>
          <w:szCs w:val="24"/>
          <w:u w:val="single"/>
        </w:rPr>
        <w:lastRenderedPageBreak/>
        <w:t>PROCESS TOOL J</w:t>
      </w:r>
      <w:bookmarkStart w:id="0" w:name="_MON_1425960143"/>
      <w:bookmarkEnd w:id="0"/>
    </w:p>
    <w:p w:rsidR="006D17B9" w:rsidRDefault="006D17B9"/>
    <w:p w:rsidR="006D17B9" w:rsidRDefault="006D17B9"/>
    <w:p w:rsidR="00F6547F" w:rsidRDefault="00F6547F"/>
    <w:p w:rsidR="006D17B9" w:rsidRPr="009B397C" w:rsidRDefault="006D17B9">
      <w:bookmarkStart w:id="1" w:name="_GoBack"/>
      <w:bookmarkEnd w:id="1"/>
      <w:r>
        <w:rPr>
          <w:noProof/>
        </w:rPr>
        <w:drawing>
          <wp:anchor distT="0" distB="0" distL="114300" distR="114300" simplePos="0" relativeHeight="251658240" behindDoc="0" locked="0" layoutInCell="1" allowOverlap="1">
            <wp:simplePos x="0" y="0"/>
            <wp:positionH relativeFrom="column">
              <wp:posOffset>-2070955</wp:posOffset>
            </wp:positionH>
            <wp:positionV relativeFrom="paragraph">
              <wp:posOffset>418441</wp:posOffset>
            </wp:positionV>
            <wp:extent cx="9890496" cy="5638800"/>
            <wp:effectExtent l="0" t="7937" r="7937" b="7938"/>
            <wp:wrapNone/>
            <wp:docPr id="4" name="Picture 4" descr="Visual-Public Media Framework for Community Impa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al-Public Media Framework for Community Impact (2).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9890496" cy="5638800"/>
                    </a:xfrm>
                    <a:prstGeom prst="rect">
                      <a:avLst/>
                    </a:prstGeom>
                    <a:noFill/>
                    <a:ln>
                      <a:noFill/>
                    </a:ln>
                  </pic:spPr>
                </pic:pic>
              </a:graphicData>
            </a:graphic>
          </wp:anchor>
        </w:drawing>
      </w:r>
    </w:p>
    <w:sectPr w:rsidR="006D17B9" w:rsidRPr="009B397C" w:rsidSect="00D95411">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99" w:rsidRDefault="00C42399" w:rsidP="00A455B7">
      <w:pPr>
        <w:spacing w:after="0" w:line="240" w:lineRule="auto"/>
      </w:pPr>
      <w:r>
        <w:separator/>
      </w:r>
    </w:p>
  </w:endnote>
  <w:endnote w:type="continuationSeparator" w:id="0">
    <w:p w:rsidR="00C42399" w:rsidRDefault="00C42399" w:rsidP="00A45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99" w:rsidRDefault="00C42399" w:rsidP="00A455B7">
      <w:pPr>
        <w:spacing w:after="0" w:line="240" w:lineRule="auto"/>
      </w:pPr>
      <w:r>
        <w:separator/>
      </w:r>
    </w:p>
  </w:footnote>
  <w:footnote w:type="continuationSeparator" w:id="0">
    <w:p w:rsidR="00C42399" w:rsidRDefault="00C42399" w:rsidP="00A455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2640"/>
      <w:docPartObj>
        <w:docPartGallery w:val="Page Numbers (Top of Page)"/>
        <w:docPartUnique/>
      </w:docPartObj>
    </w:sdtPr>
    <w:sdtContent>
      <w:p w:rsidR="0051430F" w:rsidRDefault="007D0549">
        <w:pPr>
          <w:pStyle w:val="Header"/>
          <w:jc w:val="right"/>
        </w:pPr>
        <w:r>
          <w:fldChar w:fldCharType="begin"/>
        </w:r>
        <w:r w:rsidR="0051430F">
          <w:instrText xml:space="preserve"> PAGE   \* MERGEFORMAT </w:instrText>
        </w:r>
        <w:r>
          <w:fldChar w:fldCharType="separate"/>
        </w:r>
        <w:r w:rsidR="001F0A9A">
          <w:rPr>
            <w:noProof/>
          </w:rPr>
          <w:t>2</w:t>
        </w:r>
        <w:r>
          <w:rPr>
            <w:noProof/>
          </w:rPr>
          <w:fldChar w:fldCharType="end"/>
        </w:r>
      </w:p>
    </w:sdtContent>
  </w:sdt>
  <w:p w:rsidR="0051430F" w:rsidRDefault="00514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491DFF"/>
    <w:multiLevelType w:val="hybridMultilevel"/>
    <w:tmpl w:val="17569376"/>
    <w:lvl w:ilvl="0" w:tplc="ED822C3E">
      <w:numFmt w:val="bullet"/>
      <w:lvlText w:val=""/>
      <w:lvlJc w:val="left"/>
      <w:pPr>
        <w:ind w:left="555" w:hanging="360"/>
      </w:pPr>
      <w:rPr>
        <w:rFonts w:ascii="Symbol" w:eastAsia="Times New Roman"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05425AF6"/>
    <w:multiLevelType w:val="hybridMultilevel"/>
    <w:tmpl w:val="9D48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03FD"/>
    <w:multiLevelType w:val="hybridMultilevel"/>
    <w:tmpl w:val="4CD28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15A1"/>
    <w:multiLevelType w:val="hybridMultilevel"/>
    <w:tmpl w:val="27A42632"/>
    <w:lvl w:ilvl="0" w:tplc="D05046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506564"/>
    <w:multiLevelType w:val="hybridMultilevel"/>
    <w:tmpl w:val="CFF6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2F55"/>
    <w:multiLevelType w:val="hybridMultilevel"/>
    <w:tmpl w:val="DEF6034E"/>
    <w:lvl w:ilvl="0" w:tplc="ED822C3E">
      <w:numFmt w:val="bullet"/>
      <w:lvlText w:val=""/>
      <w:lvlJc w:val="left"/>
      <w:pPr>
        <w:ind w:left="55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E4683"/>
    <w:multiLevelType w:val="hybridMultilevel"/>
    <w:tmpl w:val="85A6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06B42"/>
    <w:multiLevelType w:val="hybridMultilevel"/>
    <w:tmpl w:val="14962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E26AB"/>
    <w:multiLevelType w:val="hybridMultilevel"/>
    <w:tmpl w:val="1768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CC71F4"/>
    <w:multiLevelType w:val="hybridMultilevel"/>
    <w:tmpl w:val="B6B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F406F"/>
    <w:multiLevelType w:val="hybridMultilevel"/>
    <w:tmpl w:val="633A1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5B082E"/>
    <w:multiLevelType w:val="hybridMultilevel"/>
    <w:tmpl w:val="DE6C603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375D6"/>
    <w:multiLevelType w:val="hybridMultilevel"/>
    <w:tmpl w:val="D904F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05FC3"/>
    <w:multiLevelType w:val="hybridMultilevel"/>
    <w:tmpl w:val="312CD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C6357E"/>
    <w:multiLevelType w:val="hybridMultilevel"/>
    <w:tmpl w:val="6D82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B75DC3"/>
    <w:multiLevelType w:val="hybridMultilevel"/>
    <w:tmpl w:val="9C42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964FB"/>
    <w:multiLevelType w:val="hybridMultilevel"/>
    <w:tmpl w:val="8816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E4BA0"/>
    <w:multiLevelType w:val="hybridMultilevel"/>
    <w:tmpl w:val="097E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86A71"/>
    <w:multiLevelType w:val="hybridMultilevel"/>
    <w:tmpl w:val="9B06C48E"/>
    <w:lvl w:ilvl="0" w:tplc="ED822C3E">
      <w:numFmt w:val="bullet"/>
      <w:lvlText w:val=""/>
      <w:lvlJc w:val="left"/>
      <w:pPr>
        <w:ind w:left="55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04B4A"/>
    <w:multiLevelType w:val="hybridMultilevel"/>
    <w:tmpl w:val="F57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57D58"/>
    <w:multiLevelType w:val="hybridMultilevel"/>
    <w:tmpl w:val="D6A2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A63E3"/>
    <w:multiLevelType w:val="hybridMultilevel"/>
    <w:tmpl w:val="7A42D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103331"/>
    <w:multiLevelType w:val="hybridMultilevel"/>
    <w:tmpl w:val="F79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D50C4C"/>
    <w:multiLevelType w:val="hybridMultilevel"/>
    <w:tmpl w:val="CBD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911A2C"/>
    <w:multiLevelType w:val="hybridMultilevel"/>
    <w:tmpl w:val="A35A4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A915511"/>
    <w:multiLevelType w:val="hybridMultilevel"/>
    <w:tmpl w:val="58F4EB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73BC8"/>
    <w:multiLevelType w:val="hybridMultilevel"/>
    <w:tmpl w:val="75A2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132D6"/>
    <w:multiLevelType w:val="hybridMultilevel"/>
    <w:tmpl w:val="605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A06DF"/>
    <w:multiLevelType w:val="hybridMultilevel"/>
    <w:tmpl w:val="A90A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4"/>
  </w:num>
  <w:num w:numId="4">
    <w:abstractNumId w:val="25"/>
  </w:num>
  <w:num w:numId="5">
    <w:abstractNumId w:val="3"/>
  </w:num>
  <w:num w:numId="6">
    <w:abstractNumId w:val="9"/>
  </w:num>
  <w:num w:numId="7">
    <w:abstractNumId w:val="10"/>
  </w:num>
  <w:num w:numId="8">
    <w:abstractNumId w:val="4"/>
  </w:num>
  <w:num w:numId="9">
    <w:abstractNumId w:val="15"/>
  </w:num>
  <w:num w:numId="10">
    <w:abstractNumId w:val="16"/>
  </w:num>
  <w:num w:numId="11">
    <w:abstractNumId w:val="2"/>
  </w:num>
  <w:num w:numId="12">
    <w:abstractNumId w:val="7"/>
  </w:num>
  <w:num w:numId="13">
    <w:abstractNumId w:val="11"/>
  </w:num>
  <w:num w:numId="14">
    <w:abstractNumId w:val="27"/>
  </w:num>
  <w:num w:numId="15">
    <w:abstractNumId w:val="0"/>
  </w:num>
  <w:num w:numId="16">
    <w:abstractNumId w:val="14"/>
  </w:num>
  <w:num w:numId="17">
    <w:abstractNumId w:val="17"/>
  </w:num>
  <w:num w:numId="18">
    <w:abstractNumId w:val="28"/>
  </w:num>
  <w:num w:numId="19">
    <w:abstractNumId w:val="22"/>
  </w:num>
  <w:num w:numId="20">
    <w:abstractNumId w:val="12"/>
  </w:num>
  <w:num w:numId="21">
    <w:abstractNumId w:val="1"/>
  </w:num>
  <w:num w:numId="22">
    <w:abstractNumId w:val="19"/>
  </w:num>
  <w:num w:numId="23">
    <w:abstractNumId w:val="18"/>
  </w:num>
  <w:num w:numId="24">
    <w:abstractNumId w:val="20"/>
  </w:num>
  <w:num w:numId="25">
    <w:abstractNumId w:val="6"/>
  </w:num>
  <w:num w:numId="26">
    <w:abstractNumId w:val="21"/>
  </w:num>
  <w:num w:numId="27">
    <w:abstractNumId w:val="29"/>
  </w:num>
  <w:num w:numId="28">
    <w:abstractNumId w:val="5"/>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B397C"/>
    <w:rsid w:val="0002555D"/>
    <w:rsid w:val="00055AC5"/>
    <w:rsid w:val="000715A8"/>
    <w:rsid w:val="00080542"/>
    <w:rsid w:val="000926FE"/>
    <w:rsid w:val="001215BA"/>
    <w:rsid w:val="00157CFD"/>
    <w:rsid w:val="001633D8"/>
    <w:rsid w:val="001F0A9A"/>
    <w:rsid w:val="00215751"/>
    <w:rsid w:val="00222A8A"/>
    <w:rsid w:val="00227ACA"/>
    <w:rsid w:val="00250FEB"/>
    <w:rsid w:val="00252BBE"/>
    <w:rsid w:val="002C3B50"/>
    <w:rsid w:val="002C7248"/>
    <w:rsid w:val="00316286"/>
    <w:rsid w:val="00343B66"/>
    <w:rsid w:val="0039373D"/>
    <w:rsid w:val="003A1F76"/>
    <w:rsid w:val="003D0757"/>
    <w:rsid w:val="0048681A"/>
    <w:rsid w:val="00495613"/>
    <w:rsid w:val="004C0487"/>
    <w:rsid w:val="004D2C85"/>
    <w:rsid w:val="004D5A53"/>
    <w:rsid w:val="004D60FE"/>
    <w:rsid w:val="00510248"/>
    <w:rsid w:val="0051430F"/>
    <w:rsid w:val="005203FA"/>
    <w:rsid w:val="00523423"/>
    <w:rsid w:val="005959C1"/>
    <w:rsid w:val="005B3A83"/>
    <w:rsid w:val="005D2565"/>
    <w:rsid w:val="00616676"/>
    <w:rsid w:val="0062143C"/>
    <w:rsid w:val="006501CC"/>
    <w:rsid w:val="00691D7B"/>
    <w:rsid w:val="006C4039"/>
    <w:rsid w:val="006D17B9"/>
    <w:rsid w:val="006E1F55"/>
    <w:rsid w:val="006F182F"/>
    <w:rsid w:val="006F40F3"/>
    <w:rsid w:val="00795017"/>
    <w:rsid w:val="007B2C17"/>
    <w:rsid w:val="007C486D"/>
    <w:rsid w:val="007D0549"/>
    <w:rsid w:val="007D1A66"/>
    <w:rsid w:val="00801DB6"/>
    <w:rsid w:val="008337EC"/>
    <w:rsid w:val="00840A2F"/>
    <w:rsid w:val="0086253F"/>
    <w:rsid w:val="00872178"/>
    <w:rsid w:val="008729E6"/>
    <w:rsid w:val="00874906"/>
    <w:rsid w:val="008A5CD4"/>
    <w:rsid w:val="008B5219"/>
    <w:rsid w:val="008C0C47"/>
    <w:rsid w:val="008C38E1"/>
    <w:rsid w:val="008E3750"/>
    <w:rsid w:val="008F2429"/>
    <w:rsid w:val="00902808"/>
    <w:rsid w:val="00907792"/>
    <w:rsid w:val="009610DF"/>
    <w:rsid w:val="0099525F"/>
    <w:rsid w:val="009B397C"/>
    <w:rsid w:val="009D655F"/>
    <w:rsid w:val="00A11043"/>
    <w:rsid w:val="00A14641"/>
    <w:rsid w:val="00A20E96"/>
    <w:rsid w:val="00A20EAA"/>
    <w:rsid w:val="00A230B4"/>
    <w:rsid w:val="00A455B7"/>
    <w:rsid w:val="00A4597D"/>
    <w:rsid w:val="00A66556"/>
    <w:rsid w:val="00A84AF7"/>
    <w:rsid w:val="00A9039D"/>
    <w:rsid w:val="00A919DC"/>
    <w:rsid w:val="00AA33CB"/>
    <w:rsid w:val="00AA5444"/>
    <w:rsid w:val="00AB1E0E"/>
    <w:rsid w:val="00AC016B"/>
    <w:rsid w:val="00AD1737"/>
    <w:rsid w:val="00B2734B"/>
    <w:rsid w:val="00B32BA4"/>
    <w:rsid w:val="00B80C92"/>
    <w:rsid w:val="00BC7F97"/>
    <w:rsid w:val="00BF79F3"/>
    <w:rsid w:val="00C16287"/>
    <w:rsid w:val="00C33959"/>
    <w:rsid w:val="00C42399"/>
    <w:rsid w:val="00C76090"/>
    <w:rsid w:val="00C9252B"/>
    <w:rsid w:val="00CE0903"/>
    <w:rsid w:val="00D471B4"/>
    <w:rsid w:val="00D57296"/>
    <w:rsid w:val="00D643AE"/>
    <w:rsid w:val="00D71BCC"/>
    <w:rsid w:val="00D8594E"/>
    <w:rsid w:val="00D8719B"/>
    <w:rsid w:val="00D95411"/>
    <w:rsid w:val="00D96197"/>
    <w:rsid w:val="00DD0C30"/>
    <w:rsid w:val="00E0644F"/>
    <w:rsid w:val="00E73C92"/>
    <w:rsid w:val="00EC18B3"/>
    <w:rsid w:val="00F56FA8"/>
    <w:rsid w:val="00F61017"/>
    <w:rsid w:val="00F6547F"/>
    <w:rsid w:val="00F65D77"/>
    <w:rsid w:val="00F96978"/>
    <w:rsid w:val="00FA0536"/>
    <w:rsid w:val="00FA4069"/>
    <w:rsid w:val="00FD6BD3"/>
    <w:rsid w:val="00FE46D8"/>
    <w:rsid w:val="00FF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5F"/>
  </w:style>
  <w:style w:type="paragraph" w:styleId="Heading1">
    <w:name w:val="heading 1"/>
    <w:basedOn w:val="Normal"/>
    <w:link w:val="Heading1Char"/>
    <w:uiPriority w:val="9"/>
    <w:qFormat/>
    <w:rsid w:val="00D95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751"/>
    <w:rPr>
      <w:color w:val="0060C0"/>
      <w:u w:val="single"/>
    </w:rPr>
  </w:style>
  <w:style w:type="paragraph" w:styleId="ListParagraph">
    <w:name w:val="List Paragraph"/>
    <w:basedOn w:val="Normal"/>
    <w:uiPriority w:val="34"/>
    <w:qFormat/>
    <w:rsid w:val="00222A8A"/>
    <w:pPr>
      <w:ind w:left="720"/>
      <w:contextualSpacing/>
    </w:pPr>
  </w:style>
  <w:style w:type="paragraph" w:styleId="Header">
    <w:name w:val="header"/>
    <w:basedOn w:val="Normal"/>
    <w:link w:val="HeaderChar"/>
    <w:uiPriority w:val="99"/>
    <w:unhideWhenUsed/>
    <w:rsid w:val="00A45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B7"/>
  </w:style>
  <w:style w:type="paragraph" w:styleId="Footer">
    <w:name w:val="footer"/>
    <w:basedOn w:val="Normal"/>
    <w:link w:val="FooterChar"/>
    <w:uiPriority w:val="99"/>
    <w:unhideWhenUsed/>
    <w:rsid w:val="00A4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B7"/>
  </w:style>
  <w:style w:type="paragraph" w:styleId="BalloonText">
    <w:name w:val="Balloon Text"/>
    <w:basedOn w:val="Normal"/>
    <w:link w:val="BalloonTextChar"/>
    <w:uiPriority w:val="99"/>
    <w:semiHidden/>
    <w:unhideWhenUsed/>
    <w:rsid w:val="00BF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F3"/>
    <w:rPr>
      <w:rFonts w:ascii="Tahoma" w:hAnsi="Tahoma" w:cs="Tahoma"/>
      <w:sz w:val="16"/>
      <w:szCs w:val="16"/>
    </w:rPr>
  </w:style>
  <w:style w:type="paragraph" w:styleId="NormalWeb">
    <w:name w:val="Normal (Web)"/>
    <w:basedOn w:val="Normal"/>
    <w:uiPriority w:val="99"/>
    <w:semiHidden/>
    <w:unhideWhenUsed/>
    <w:rsid w:val="00F61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017"/>
    <w:rPr>
      <w:b/>
      <w:bCs/>
    </w:rPr>
  </w:style>
  <w:style w:type="table" w:styleId="TableGrid">
    <w:name w:val="Table Grid"/>
    <w:basedOn w:val="TableNormal"/>
    <w:rsid w:val="006E1F5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8F2429"/>
  </w:style>
  <w:style w:type="character" w:customStyle="1" w:styleId="Heading1Char">
    <w:name w:val="Heading 1 Char"/>
    <w:basedOn w:val="DefaultParagraphFont"/>
    <w:link w:val="Heading1"/>
    <w:uiPriority w:val="9"/>
    <w:rsid w:val="00D9541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5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751"/>
    <w:rPr>
      <w:color w:val="0060C0"/>
      <w:u w:val="single"/>
    </w:rPr>
  </w:style>
  <w:style w:type="paragraph" w:styleId="ListParagraph">
    <w:name w:val="List Paragraph"/>
    <w:basedOn w:val="Normal"/>
    <w:uiPriority w:val="34"/>
    <w:qFormat/>
    <w:rsid w:val="00222A8A"/>
    <w:pPr>
      <w:ind w:left="720"/>
      <w:contextualSpacing/>
    </w:pPr>
  </w:style>
  <w:style w:type="paragraph" w:styleId="Header">
    <w:name w:val="header"/>
    <w:basedOn w:val="Normal"/>
    <w:link w:val="HeaderChar"/>
    <w:uiPriority w:val="99"/>
    <w:unhideWhenUsed/>
    <w:rsid w:val="00A45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B7"/>
  </w:style>
  <w:style w:type="paragraph" w:styleId="Footer">
    <w:name w:val="footer"/>
    <w:basedOn w:val="Normal"/>
    <w:link w:val="FooterChar"/>
    <w:uiPriority w:val="99"/>
    <w:unhideWhenUsed/>
    <w:rsid w:val="00A45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B7"/>
  </w:style>
  <w:style w:type="paragraph" w:styleId="BalloonText">
    <w:name w:val="Balloon Text"/>
    <w:basedOn w:val="Normal"/>
    <w:link w:val="BalloonTextChar"/>
    <w:uiPriority w:val="99"/>
    <w:semiHidden/>
    <w:unhideWhenUsed/>
    <w:rsid w:val="00BF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F3"/>
    <w:rPr>
      <w:rFonts w:ascii="Tahoma" w:hAnsi="Tahoma" w:cs="Tahoma"/>
      <w:sz w:val="16"/>
      <w:szCs w:val="16"/>
    </w:rPr>
  </w:style>
  <w:style w:type="paragraph" w:styleId="NormalWeb">
    <w:name w:val="Normal (Web)"/>
    <w:basedOn w:val="Normal"/>
    <w:uiPriority w:val="99"/>
    <w:semiHidden/>
    <w:unhideWhenUsed/>
    <w:rsid w:val="00F61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017"/>
    <w:rPr>
      <w:b/>
      <w:bCs/>
    </w:rPr>
  </w:style>
  <w:style w:type="table" w:styleId="TableGrid">
    <w:name w:val="Table Grid"/>
    <w:basedOn w:val="TableNormal"/>
    <w:rsid w:val="006E1F5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8F2429"/>
  </w:style>
  <w:style w:type="character" w:customStyle="1" w:styleId="Heading1Char">
    <w:name w:val="Heading 1 Char"/>
    <w:basedOn w:val="DefaultParagraphFont"/>
    <w:link w:val="Heading1"/>
    <w:uiPriority w:val="9"/>
    <w:rsid w:val="00D9541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323424">
      <w:bodyDiv w:val="1"/>
      <w:marLeft w:val="0"/>
      <w:marRight w:val="0"/>
      <w:marTop w:val="0"/>
      <w:marBottom w:val="0"/>
      <w:divBdr>
        <w:top w:val="none" w:sz="0" w:space="0" w:color="auto"/>
        <w:left w:val="none" w:sz="0" w:space="0" w:color="auto"/>
        <w:bottom w:val="none" w:sz="0" w:space="0" w:color="auto"/>
        <w:right w:val="none" w:sz="0" w:space="0" w:color="auto"/>
      </w:divBdr>
    </w:div>
    <w:div w:id="360402358">
      <w:bodyDiv w:val="1"/>
      <w:marLeft w:val="0"/>
      <w:marRight w:val="0"/>
      <w:marTop w:val="0"/>
      <w:marBottom w:val="0"/>
      <w:divBdr>
        <w:top w:val="none" w:sz="0" w:space="0" w:color="auto"/>
        <w:left w:val="none" w:sz="0" w:space="0" w:color="auto"/>
        <w:bottom w:val="none" w:sz="0" w:space="0" w:color="auto"/>
        <w:right w:val="none" w:sz="0" w:space="0" w:color="auto"/>
      </w:divBdr>
    </w:div>
    <w:div w:id="1670209173">
      <w:bodyDiv w:val="1"/>
      <w:marLeft w:val="0"/>
      <w:marRight w:val="0"/>
      <w:marTop w:val="0"/>
      <w:marBottom w:val="0"/>
      <w:divBdr>
        <w:top w:val="none" w:sz="0" w:space="0" w:color="auto"/>
        <w:left w:val="none" w:sz="0" w:space="0" w:color="auto"/>
        <w:bottom w:val="none" w:sz="0" w:space="0" w:color="auto"/>
        <w:right w:val="none" w:sz="0" w:space="0" w:color="auto"/>
      </w:divBdr>
    </w:div>
    <w:div w:id="17329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lliance.org/" TargetMode="Externa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aonline.org/"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www.sr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v-agc.org/"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3259E-7D65-FA49-9C02-87AE53461EB8}" type="doc">
      <dgm:prSet loTypeId="urn:microsoft.com/office/officeart/2005/8/layout/venn2" loCatId="" qsTypeId="urn:microsoft.com/office/officeart/2005/8/quickstyle/simple4" qsCatId="simple" csTypeId="urn:microsoft.com/office/officeart/2005/8/colors/accent1_2" csCatId="accent1" phldr="1"/>
      <dgm:spPr/>
      <dgm:t>
        <a:bodyPr/>
        <a:lstStyle/>
        <a:p>
          <a:endParaRPr lang="en-US"/>
        </a:p>
      </dgm:t>
    </dgm:pt>
    <dgm:pt modelId="{A54CA5B0-5A1E-404A-8B97-632A6FCE59CF}">
      <dgm:prSet phldrT="[Text]" custT="1"/>
      <dgm:spPr>
        <a:solidFill>
          <a:schemeClr val="accent6">
            <a:lumMod val="40000"/>
            <a:lumOff val="60000"/>
          </a:schemeClr>
        </a:solidFill>
      </dgm:spPr>
      <dgm:t>
        <a:bodyPr/>
        <a:lstStyle/>
        <a:p>
          <a:r>
            <a:rPr lang="en-US" sz="1000"/>
            <a:t>Board and Volunteer -                       Code of Ethics</a:t>
          </a:r>
        </a:p>
      </dgm:t>
    </dgm:pt>
    <dgm:pt modelId="{E0E19C72-CB70-5F40-A07D-D6DCEC2A58CC}" type="parTrans" cxnId="{EA72274C-10AA-824E-97DA-E6BC34743546}">
      <dgm:prSet/>
      <dgm:spPr/>
      <dgm:t>
        <a:bodyPr/>
        <a:lstStyle/>
        <a:p>
          <a:endParaRPr lang="en-US"/>
        </a:p>
      </dgm:t>
    </dgm:pt>
    <dgm:pt modelId="{6E29E6EF-601B-8844-902D-DB9A87EF11B8}" type="sibTrans" cxnId="{EA72274C-10AA-824E-97DA-E6BC34743546}">
      <dgm:prSet/>
      <dgm:spPr/>
      <dgm:t>
        <a:bodyPr/>
        <a:lstStyle/>
        <a:p>
          <a:endParaRPr lang="en-US"/>
        </a:p>
      </dgm:t>
    </dgm:pt>
    <dgm:pt modelId="{38117F5E-D648-F946-B378-35AB095C8822}">
      <dgm:prSet phldrT="[Text]" custT="1"/>
      <dgm:spPr>
        <a:solidFill>
          <a:schemeClr val="accent3">
            <a:lumMod val="60000"/>
            <a:lumOff val="40000"/>
          </a:schemeClr>
        </a:solidFill>
      </dgm:spPr>
      <dgm:t>
        <a:bodyPr/>
        <a:lstStyle/>
        <a:p>
          <a:r>
            <a:rPr lang="en-US" sz="1000"/>
            <a:t>Programming &amp; Content Funding  - Code of Ethics</a:t>
          </a:r>
        </a:p>
      </dgm:t>
    </dgm:pt>
    <dgm:pt modelId="{48750332-94E1-9F4D-8BCB-7D5FAEC89CD8}" type="parTrans" cxnId="{7D642BD0-7512-894F-8F9D-63A835BF5974}">
      <dgm:prSet/>
      <dgm:spPr/>
      <dgm:t>
        <a:bodyPr/>
        <a:lstStyle/>
        <a:p>
          <a:endParaRPr lang="en-US"/>
        </a:p>
      </dgm:t>
    </dgm:pt>
    <dgm:pt modelId="{E8709058-8DFE-1340-ADC3-640E3A3C8474}" type="sibTrans" cxnId="{7D642BD0-7512-894F-8F9D-63A835BF5974}">
      <dgm:prSet/>
      <dgm:spPr/>
      <dgm:t>
        <a:bodyPr/>
        <a:lstStyle/>
        <a:p>
          <a:endParaRPr lang="en-US"/>
        </a:p>
      </dgm:t>
    </dgm:pt>
    <dgm:pt modelId="{B2FD3C41-65B2-D54D-B0D6-3BD7B4FE5733}">
      <dgm:prSet phldrT="[Text]" custT="1"/>
      <dgm:spPr>
        <a:solidFill>
          <a:schemeClr val="accent2"/>
        </a:solidFill>
      </dgm:spPr>
      <dgm:t>
        <a:bodyPr/>
        <a:lstStyle/>
        <a:p>
          <a:r>
            <a:rPr lang="en-US" sz="1000"/>
            <a:t>Programming Decisions  - Editorial Standards </a:t>
          </a:r>
        </a:p>
      </dgm:t>
    </dgm:pt>
    <dgm:pt modelId="{0FBC87BB-8E6F-D042-A012-84519A25CA92}" type="parTrans" cxnId="{27EB5E4A-BCA9-E441-B2C4-3362B859223F}">
      <dgm:prSet/>
      <dgm:spPr/>
      <dgm:t>
        <a:bodyPr/>
        <a:lstStyle/>
        <a:p>
          <a:endParaRPr lang="en-US"/>
        </a:p>
      </dgm:t>
    </dgm:pt>
    <dgm:pt modelId="{48456E8D-A356-D943-9B90-8846F61226EC}" type="sibTrans" cxnId="{27EB5E4A-BCA9-E441-B2C4-3362B859223F}">
      <dgm:prSet/>
      <dgm:spPr/>
      <dgm:t>
        <a:bodyPr/>
        <a:lstStyle/>
        <a:p>
          <a:endParaRPr lang="en-US"/>
        </a:p>
      </dgm:t>
    </dgm:pt>
    <dgm:pt modelId="{4A6E2D76-244F-7C41-B297-3F4ABA173738}">
      <dgm:prSet phldrT="[Text]" custT="1"/>
      <dgm:spPr>
        <a:solidFill>
          <a:schemeClr val="accent1">
            <a:lumMod val="60000"/>
            <a:lumOff val="40000"/>
          </a:schemeClr>
        </a:solidFill>
      </dgm:spPr>
      <dgm:t>
        <a:bodyPr/>
        <a:lstStyle/>
        <a:p>
          <a:r>
            <a:rPr lang="en-US" sz="1000"/>
            <a:t>Original Content -      Editorial Standards</a:t>
          </a:r>
        </a:p>
      </dgm:t>
    </dgm:pt>
    <dgm:pt modelId="{56E65E48-6EB6-0346-B027-854A26483777}" type="parTrans" cxnId="{51818DB9-89B0-3C40-844E-7AA1E226B122}">
      <dgm:prSet/>
      <dgm:spPr/>
      <dgm:t>
        <a:bodyPr/>
        <a:lstStyle/>
        <a:p>
          <a:endParaRPr lang="en-US"/>
        </a:p>
      </dgm:t>
    </dgm:pt>
    <dgm:pt modelId="{1E49CDFD-1029-2F44-926B-55E5DD08AA96}" type="sibTrans" cxnId="{51818DB9-89B0-3C40-844E-7AA1E226B122}">
      <dgm:prSet/>
      <dgm:spPr/>
      <dgm:t>
        <a:bodyPr/>
        <a:lstStyle/>
        <a:p>
          <a:endParaRPr lang="en-US"/>
        </a:p>
      </dgm:t>
    </dgm:pt>
    <dgm:pt modelId="{F75334E3-F67A-1A4E-BF4D-2C68A0FF1F91}">
      <dgm:prSet phldrT="[Text]" custT="1"/>
      <dgm:spPr>
        <a:solidFill>
          <a:schemeClr val="accent4">
            <a:lumMod val="60000"/>
            <a:lumOff val="40000"/>
          </a:schemeClr>
        </a:solidFill>
      </dgm:spPr>
      <dgm:t>
        <a:bodyPr/>
        <a:lstStyle/>
        <a:p>
          <a:r>
            <a:rPr lang="en-US" sz="1000"/>
            <a:t>Organizational -                                      Code of Ethics</a:t>
          </a:r>
        </a:p>
      </dgm:t>
    </dgm:pt>
    <dgm:pt modelId="{0F3277FC-C042-084E-8E3F-6285B8DCF0FC}" type="parTrans" cxnId="{58073CC2-3393-4A4C-9B1E-00C53FFD26B2}">
      <dgm:prSet/>
      <dgm:spPr/>
      <dgm:t>
        <a:bodyPr/>
        <a:lstStyle/>
        <a:p>
          <a:endParaRPr lang="en-US"/>
        </a:p>
      </dgm:t>
    </dgm:pt>
    <dgm:pt modelId="{62A70C52-52AE-CC40-A471-4DBEE9DACCD5}" type="sibTrans" cxnId="{58073CC2-3393-4A4C-9B1E-00C53FFD26B2}">
      <dgm:prSet/>
      <dgm:spPr/>
      <dgm:t>
        <a:bodyPr/>
        <a:lstStyle/>
        <a:p>
          <a:endParaRPr lang="en-US"/>
        </a:p>
      </dgm:t>
    </dgm:pt>
    <dgm:pt modelId="{79F3A781-7571-3843-9AE1-2EFBF36E3FA4}" type="pres">
      <dgm:prSet presAssocID="{C703259E-7D65-FA49-9C02-87AE53461EB8}" presName="Name0" presStyleCnt="0">
        <dgm:presLayoutVars>
          <dgm:chMax val="7"/>
          <dgm:resizeHandles val="exact"/>
        </dgm:presLayoutVars>
      </dgm:prSet>
      <dgm:spPr/>
      <dgm:t>
        <a:bodyPr/>
        <a:lstStyle/>
        <a:p>
          <a:endParaRPr lang="en-US"/>
        </a:p>
      </dgm:t>
    </dgm:pt>
    <dgm:pt modelId="{8B739B3D-E2E8-E249-837C-1071B866B759}" type="pres">
      <dgm:prSet presAssocID="{C703259E-7D65-FA49-9C02-87AE53461EB8}" presName="comp1" presStyleCnt="0"/>
      <dgm:spPr/>
    </dgm:pt>
    <dgm:pt modelId="{0E710D39-2E74-E041-B889-ADE90CC78641}" type="pres">
      <dgm:prSet presAssocID="{C703259E-7D65-FA49-9C02-87AE53461EB8}" presName="circle1" presStyleLbl="node1" presStyleIdx="0" presStyleCnt="5"/>
      <dgm:spPr/>
      <dgm:t>
        <a:bodyPr/>
        <a:lstStyle/>
        <a:p>
          <a:endParaRPr lang="en-US"/>
        </a:p>
      </dgm:t>
    </dgm:pt>
    <dgm:pt modelId="{66117C8A-B77F-7647-8058-090728996B5F}" type="pres">
      <dgm:prSet presAssocID="{C703259E-7D65-FA49-9C02-87AE53461EB8}" presName="c1text" presStyleLbl="node1" presStyleIdx="0" presStyleCnt="5">
        <dgm:presLayoutVars>
          <dgm:bulletEnabled val="1"/>
        </dgm:presLayoutVars>
      </dgm:prSet>
      <dgm:spPr/>
      <dgm:t>
        <a:bodyPr/>
        <a:lstStyle/>
        <a:p>
          <a:endParaRPr lang="en-US"/>
        </a:p>
      </dgm:t>
    </dgm:pt>
    <dgm:pt modelId="{9523834A-339D-6B4D-A524-1B4137BFD87F}" type="pres">
      <dgm:prSet presAssocID="{C703259E-7D65-FA49-9C02-87AE53461EB8}" presName="comp2" presStyleCnt="0"/>
      <dgm:spPr/>
    </dgm:pt>
    <dgm:pt modelId="{1AF5307B-0402-664A-9214-C34DE8C09CFF}" type="pres">
      <dgm:prSet presAssocID="{C703259E-7D65-FA49-9C02-87AE53461EB8}" presName="circle2" presStyleLbl="node1" presStyleIdx="1" presStyleCnt="5"/>
      <dgm:spPr/>
      <dgm:t>
        <a:bodyPr/>
        <a:lstStyle/>
        <a:p>
          <a:endParaRPr lang="en-US"/>
        </a:p>
      </dgm:t>
    </dgm:pt>
    <dgm:pt modelId="{BF2C9848-8975-CA44-8FB2-F5ED917DE179}" type="pres">
      <dgm:prSet presAssocID="{C703259E-7D65-FA49-9C02-87AE53461EB8}" presName="c2text" presStyleLbl="node1" presStyleIdx="1" presStyleCnt="5">
        <dgm:presLayoutVars>
          <dgm:bulletEnabled val="1"/>
        </dgm:presLayoutVars>
      </dgm:prSet>
      <dgm:spPr/>
      <dgm:t>
        <a:bodyPr/>
        <a:lstStyle/>
        <a:p>
          <a:endParaRPr lang="en-US"/>
        </a:p>
      </dgm:t>
    </dgm:pt>
    <dgm:pt modelId="{804D61FC-2B53-AD49-AFA8-756BFDEE9FA3}" type="pres">
      <dgm:prSet presAssocID="{C703259E-7D65-FA49-9C02-87AE53461EB8}" presName="comp3" presStyleCnt="0"/>
      <dgm:spPr/>
    </dgm:pt>
    <dgm:pt modelId="{ADAA7629-CE06-B647-B009-940DAD5C880F}" type="pres">
      <dgm:prSet presAssocID="{C703259E-7D65-FA49-9C02-87AE53461EB8}" presName="circle3" presStyleLbl="node1" presStyleIdx="2" presStyleCnt="5"/>
      <dgm:spPr/>
      <dgm:t>
        <a:bodyPr/>
        <a:lstStyle/>
        <a:p>
          <a:endParaRPr lang="en-US"/>
        </a:p>
      </dgm:t>
    </dgm:pt>
    <dgm:pt modelId="{183C2868-FEB1-2547-8CC4-00087479FBB2}" type="pres">
      <dgm:prSet presAssocID="{C703259E-7D65-FA49-9C02-87AE53461EB8}" presName="c3text" presStyleLbl="node1" presStyleIdx="2" presStyleCnt="5">
        <dgm:presLayoutVars>
          <dgm:bulletEnabled val="1"/>
        </dgm:presLayoutVars>
      </dgm:prSet>
      <dgm:spPr/>
      <dgm:t>
        <a:bodyPr/>
        <a:lstStyle/>
        <a:p>
          <a:endParaRPr lang="en-US"/>
        </a:p>
      </dgm:t>
    </dgm:pt>
    <dgm:pt modelId="{BB1C9088-8143-E242-87A4-A6E941AE7E8A}" type="pres">
      <dgm:prSet presAssocID="{C703259E-7D65-FA49-9C02-87AE53461EB8}" presName="comp4" presStyleCnt="0"/>
      <dgm:spPr/>
    </dgm:pt>
    <dgm:pt modelId="{1D0325B4-0485-8848-A565-0EC87F267861}" type="pres">
      <dgm:prSet presAssocID="{C703259E-7D65-FA49-9C02-87AE53461EB8}" presName="circle4" presStyleLbl="node1" presStyleIdx="3" presStyleCnt="5"/>
      <dgm:spPr/>
      <dgm:t>
        <a:bodyPr/>
        <a:lstStyle/>
        <a:p>
          <a:endParaRPr lang="en-US"/>
        </a:p>
      </dgm:t>
    </dgm:pt>
    <dgm:pt modelId="{A466B192-5111-294E-932B-8FF8D7709B8B}" type="pres">
      <dgm:prSet presAssocID="{C703259E-7D65-FA49-9C02-87AE53461EB8}" presName="c4text" presStyleLbl="node1" presStyleIdx="3" presStyleCnt="5">
        <dgm:presLayoutVars>
          <dgm:bulletEnabled val="1"/>
        </dgm:presLayoutVars>
      </dgm:prSet>
      <dgm:spPr/>
      <dgm:t>
        <a:bodyPr/>
        <a:lstStyle/>
        <a:p>
          <a:endParaRPr lang="en-US"/>
        </a:p>
      </dgm:t>
    </dgm:pt>
    <dgm:pt modelId="{E2E1B657-674A-8A45-A9D3-51BFFDE6F5C5}" type="pres">
      <dgm:prSet presAssocID="{C703259E-7D65-FA49-9C02-87AE53461EB8}" presName="comp5" presStyleCnt="0"/>
      <dgm:spPr/>
    </dgm:pt>
    <dgm:pt modelId="{19829DFB-FB93-7C43-BD44-0F2C569FF997}" type="pres">
      <dgm:prSet presAssocID="{C703259E-7D65-FA49-9C02-87AE53461EB8}" presName="circle5" presStyleLbl="node1" presStyleIdx="4" presStyleCnt="5"/>
      <dgm:spPr/>
      <dgm:t>
        <a:bodyPr/>
        <a:lstStyle/>
        <a:p>
          <a:endParaRPr lang="en-US"/>
        </a:p>
      </dgm:t>
    </dgm:pt>
    <dgm:pt modelId="{DECD018D-A4E7-1B4F-9123-045AADB9D648}" type="pres">
      <dgm:prSet presAssocID="{C703259E-7D65-FA49-9C02-87AE53461EB8}" presName="c5text" presStyleLbl="node1" presStyleIdx="4" presStyleCnt="5">
        <dgm:presLayoutVars>
          <dgm:bulletEnabled val="1"/>
        </dgm:presLayoutVars>
      </dgm:prSet>
      <dgm:spPr/>
      <dgm:t>
        <a:bodyPr/>
        <a:lstStyle/>
        <a:p>
          <a:endParaRPr lang="en-US"/>
        </a:p>
      </dgm:t>
    </dgm:pt>
  </dgm:ptLst>
  <dgm:cxnLst>
    <dgm:cxn modelId="{27EB5E4A-BCA9-E441-B2C4-3362B859223F}" srcId="{C703259E-7D65-FA49-9C02-87AE53461EB8}" destId="{B2FD3C41-65B2-D54D-B0D6-3BD7B4FE5733}" srcOrd="3" destOrd="0" parTransId="{0FBC87BB-8E6F-D042-A012-84519A25CA92}" sibTransId="{48456E8D-A356-D943-9B90-8846F61226EC}"/>
    <dgm:cxn modelId="{51818DB9-89B0-3C40-844E-7AA1E226B122}" srcId="{C703259E-7D65-FA49-9C02-87AE53461EB8}" destId="{4A6E2D76-244F-7C41-B297-3F4ABA173738}" srcOrd="4" destOrd="0" parTransId="{56E65E48-6EB6-0346-B027-854A26483777}" sibTransId="{1E49CDFD-1029-2F44-926B-55E5DD08AA96}"/>
    <dgm:cxn modelId="{6F660694-4CF4-4E2C-935A-00E0FAFCAB76}" type="presOf" srcId="{A54CA5B0-5A1E-404A-8B97-632A6FCE59CF}" destId="{0E710D39-2E74-E041-B889-ADE90CC78641}" srcOrd="0" destOrd="0" presId="urn:microsoft.com/office/officeart/2005/8/layout/venn2"/>
    <dgm:cxn modelId="{7D642BD0-7512-894F-8F9D-63A835BF5974}" srcId="{C703259E-7D65-FA49-9C02-87AE53461EB8}" destId="{38117F5E-D648-F946-B378-35AB095C8822}" srcOrd="2" destOrd="0" parTransId="{48750332-94E1-9F4D-8BCB-7D5FAEC89CD8}" sibTransId="{E8709058-8DFE-1340-ADC3-640E3A3C8474}"/>
    <dgm:cxn modelId="{AB93D3BA-D974-439C-87DE-478FF3717D3C}" type="presOf" srcId="{A54CA5B0-5A1E-404A-8B97-632A6FCE59CF}" destId="{66117C8A-B77F-7647-8058-090728996B5F}" srcOrd="1" destOrd="0" presId="urn:microsoft.com/office/officeart/2005/8/layout/venn2"/>
    <dgm:cxn modelId="{83DFE4E9-AEE5-402B-87F4-A68556A5CC68}" type="presOf" srcId="{B2FD3C41-65B2-D54D-B0D6-3BD7B4FE5733}" destId="{1D0325B4-0485-8848-A565-0EC87F267861}" srcOrd="0" destOrd="0" presId="urn:microsoft.com/office/officeart/2005/8/layout/venn2"/>
    <dgm:cxn modelId="{57715487-4750-4661-AFD8-2CBF0967B095}" type="presOf" srcId="{C703259E-7D65-FA49-9C02-87AE53461EB8}" destId="{79F3A781-7571-3843-9AE1-2EFBF36E3FA4}" srcOrd="0" destOrd="0" presId="urn:microsoft.com/office/officeart/2005/8/layout/venn2"/>
    <dgm:cxn modelId="{E961818D-2FFA-4BC2-BA57-CC9260B28494}" type="presOf" srcId="{B2FD3C41-65B2-D54D-B0D6-3BD7B4FE5733}" destId="{A466B192-5111-294E-932B-8FF8D7709B8B}" srcOrd="1" destOrd="0" presId="urn:microsoft.com/office/officeart/2005/8/layout/venn2"/>
    <dgm:cxn modelId="{403C9AE3-4E6B-4D32-B2EA-865718C07DA5}" type="presOf" srcId="{4A6E2D76-244F-7C41-B297-3F4ABA173738}" destId="{DECD018D-A4E7-1B4F-9123-045AADB9D648}" srcOrd="1" destOrd="0" presId="urn:microsoft.com/office/officeart/2005/8/layout/venn2"/>
    <dgm:cxn modelId="{7FB1FDBB-7F7D-43E0-BA21-93282926EA19}" type="presOf" srcId="{38117F5E-D648-F946-B378-35AB095C8822}" destId="{183C2868-FEB1-2547-8CC4-00087479FBB2}" srcOrd="1" destOrd="0" presId="urn:microsoft.com/office/officeart/2005/8/layout/venn2"/>
    <dgm:cxn modelId="{907A0DC0-5400-4C32-9B68-E0D9A41F3925}" type="presOf" srcId="{F75334E3-F67A-1A4E-BF4D-2C68A0FF1F91}" destId="{BF2C9848-8975-CA44-8FB2-F5ED917DE179}" srcOrd="1" destOrd="0" presId="urn:microsoft.com/office/officeart/2005/8/layout/venn2"/>
    <dgm:cxn modelId="{EA72274C-10AA-824E-97DA-E6BC34743546}" srcId="{C703259E-7D65-FA49-9C02-87AE53461EB8}" destId="{A54CA5B0-5A1E-404A-8B97-632A6FCE59CF}" srcOrd="0" destOrd="0" parTransId="{E0E19C72-CB70-5F40-A07D-D6DCEC2A58CC}" sibTransId="{6E29E6EF-601B-8844-902D-DB9A87EF11B8}"/>
    <dgm:cxn modelId="{44DDD6A3-4480-4901-88FE-39FC83A623BC}" type="presOf" srcId="{F75334E3-F67A-1A4E-BF4D-2C68A0FF1F91}" destId="{1AF5307B-0402-664A-9214-C34DE8C09CFF}" srcOrd="0" destOrd="0" presId="urn:microsoft.com/office/officeart/2005/8/layout/venn2"/>
    <dgm:cxn modelId="{58073CC2-3393-4A4C-9B1E-00C53FFD26B2}" srcId="{C703259E-7D65-FA49-9C02-87AE53461EB8}" destId="{F75334E3-F67A-1A4E-BF4D-2C68A0FF1F91}" srcOrd="1" destOrd="0" parTransId="{0F3277FC-C042-084E-8E3F-6285B8DCF0FC}" sibTransId="{62A70C52-52AE-CC40-A471-4DBEE9DACCD5}"/>
    <dgm:cxn modelId="{7E8C6E10-E57C-4565-B8DC-84075D1E177E}" type="presOf" srcId="{38117F5E-D648-F946-B378-35AB095C8822}" destId="{ADAA7629-CE06-B647-B009-940DAD5C880F}" srcOrd="0" destOrd="0" presId="urn:microsoft.com/office/officeart/2005/8/layout/venn2"/>
    <dgm:cxn modelId="{9011005F-2D64-4279-817A-D165A3F1E77E}" type="presOf" srcId="{4A6E2D76-244F-7C41-B297-3F4ABA173738}" destId="{19829DFB-FB93-7C43-BD44-0F2C569FF997}" srcOrd="0" destOrd="0" presId="urn:microsoft.com/office/officeart/2005/8/layout/venn2"/>
    <dgm:cxn modelId="{875A4DDC-1F8E-4E2C-9535-EB18C77622F3}" type="presParOf" srcId="{79F3A781-7571-3843-9AE1-2EFBF36E3FA4}" destId="{8B739B3D-E2E8-E249-837C-1071B866B759}" srcOrd="0" destOrd="0" presId="urn:microsoft.com/office/officeart/2005/8/layout/venn2"/>
    <dgm:cxn modelId="{470502BA-806D-493C-8265-3B91ECA0C51A}" type="presParOf" srcId="{8B739B3D-E2E8-E249-837C-1071B866B759}" destId="{0E710D39-2E74-E041-B889-ADE90CC78641}" srcOrd="0" destOrd="0" presId="urn:microsoft.com/office/officeart/2005/8/layout/venn2"/>
    <dgm:cxn modelId="{F2866DD3-FD9F-416E-AC98-964D2E560ABF}" type="presParOf" srcId="{8B739B3D-E2E8-E249-837C-1071B866B759}" destId="{66117C8A-B77F-7647-8058-090728996B5F}" srcOrd="1" destOrd="0" presId="urn:microsoft.com/office/officeart/2005/8/layout/venn2"/>
    <dgm:cxn modelId="{762CBAD2-8103-4C0C-8137-F94F1296CDD3}" type="presParOf" srcId="{79F3A781-7571-3843-9AE1-2EFBF36E3FA4}" destId="{9523834A-339D-6B4D-A524-1B4137BFD87F}" srcOrd="1" destOrd="0" presId="urn:microsoft.com/office/officeart/2005/8/layout/venn2"/>
    <dgm:cxn modelId="{10DBD93B-1EDC-442A-9315-500D770F6003}" type="presParOf" srcId="{9523834A-339D-6B4D-A524-1B4137BFD87F}" destId="{1AF5307B-0402-664A-9214-C34DE8C09CFF}" srcOrd="0" destOrd="0" presId="urn:microsoft.com/office/officeart/2005/8/layout/venn2"/>
    <dgm:cxn modelId="{678EBC4D-0506-414A-94DE-AC607E0356FF}" type="presParOf" srcId="{9523834A-339D-6B4D-A524-1B4137BFD87F}" destId="{BF2C9848-8975-CA44-8FB2-F5ED917DE179}" srcOrd="1" destOrd="0" presId="urn:microsoft.com/office/officeart/2005/8/layout/venn2"/>
    <dgm:cxn modelId="{4D600CC5-0C2A-43A7-A0BE-1A04C80DDE53}" type="presParOf" srcId="{79F3A781-7571-3843-9AE1-2EFBF36E3FA4}" destId="{804D61FC-2B53-AD49-AFA8-756BFDEE9FA3}" srcOrd="2" destOrd="0" presId="urn:microsoft.com/office/officeart/2005/8/layout/venn2"/>
    <dgm:cxn modelId="{CD8726A4-C4D0-4037-A06A-3325A5A38C6B}" type="presParOf" srcId="{804D61FC-2B53-AD49-AFA8-756BFDEE9FA3}" destId="{ADAA7629-CE06-B647-B009-940DAD5C880F}" srcOrd="0" destOrd="0" presId="urn:microsoft.com/office/officeart/2005/8/layout/venn2"/>
    <dgm:cxn modelId="{852958A9-D0F2-4996-B618-B600FF50FF14}" type="presParOf" srcId="{804D61FC-2B53-AD49-AFA8-756BFDEE9FA3}" destId="{183C2868-FEB1-2547-8CC4-00087479FBB2}" srcOrd="1" destOrd="0" presId="urn:microsoft.com/office/officeart/2005/8/layout/venn2"/>
    <dgm:cxn modelId="{420DA63C-2CD3-4CF3-AFEC-DE37BE254DCE}" type="presParOf" srcId="{79F3A781-7571-3843-9AE1-2EFBF36E3FA4}" destId="{BB1C9088-8143-E242-87A4-A6E941AE7E8A}" srcOrd="3" destOrd="0" presId="urn:microsoft.com/office/officeart/2005/8/layout/venn2"/>
    <dgm:cxn modelId="{60DE0994-2DD0-4DCA-A38F-5FF048CE566C}" type="presParOf" srcId="{BB1C9088-8143-E242-87A4-A6E941AE7E8A}" destId="{1D0325B4-0485-8848-A565-0EC87F267861}" srcOrd="0" destOrd="0" presId="urn:microsoft.com/office/officeart/2005/8/layout/venn2"/>
    <dgm:cxn modelId="{C8C42AA0-EB31-4908-ADA1-F5E51DC3B7C6}" type="presParOf" srcId="{BB1C9088-8143-E242-87A4-A6E941AE7E8A}" destId="{A466B192-5111-294E-932B-8FF8D7709B8B}" srcOrd="1" destOrd="0" presId="urn:microsoft.com/office/officeart/2005/8/layout/venn2"/>
    <dgm:cxn modelId="{C05199B5-7594-49A7-A270-68B4159F996F}" type="presParOf" srcId="{79F3A781-7571-3843-9AE1-2EFBF36E3FA4}" destId="{E2E1B657-674A-8A45-A9D3-51BFFDE6F5C5}" srcOrd="4" destOrd="0" presId="urn:microsoft.com/office/officeart/2005/8/layout/venn2"/>
    <dgm:cxn modelId="{9A5EA6CC-BA53-4879-9794-943FE10EECAD}" type="presParOf" srcId="{E2E1B657-674A-8A45-A9D3-51BFFDE6F5C5}" destId="{19829DFB-FB93-7C43-BD44-0F2C569FF997}" srcOrd="0" destOrd="0" presId="urn:microsoft.com/office/officeart/2005/8/layout/venn2"/>
    <dgm:cxn modelId="{0C596CA0-3D12-4B2C-8C99-229EC927E179}" type="presParOf" srcId="{E2E1B657-674A-8A45-A9D3-51BFFDE6F5C5}" destId="{DECD018D-A4E7-1B4F-9123-045AADB9D648}" srcOrd="1" destOrd="0" presId="urn:microsoft.com/office/officeart/2005/8/layout/ven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E710D39-2E74-E041-B889-ADE90CC78641}">
      <dsp:nvSpPr>
        <dsp:cNvPr id="0" name=""/>
        <dsp:cNvSpPr/>
      </dsp:nvSpPr>
      <dsp:spPr>
        <a:xfrm>
          <a:off x="657225" y="0"/>
          <a:ext cx="4171950" cy="4171950"/>
        </a:xfrm>
        <a:prstGeom prst="ellipse">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Board and Volunteer -                       Code of Ethics</a:t>
          </a:r>
        </a:p>
      </dsp:txBody>
      <dsp:txXfrm>
        <a:off x="1960959" y="208597"/>
        <a:ext cx="1564481" cy="417195"/>
      </dsp:txXfrm>
    </dsp:sp>
    <dsp:sp modelId="{1AF5307B-0402-664A-9214-C34DE8C09CFF}">
      <dsp:nvSpPr>
        <dsp:cNvPr id="0" name=""/>
        <dsp:cNvSpPr/>
      </dsp:nvSpPr>
      <dsp:spPr>
        <a:xfrm>
          <a:off x="970121" y="625792"/>
          <a:ext cx="3546157" cy="3546157"/>
        </a:xfrm>
        <a:prstGeom prst="ellipse">
          <a:avLst/>
        </a:prstGeom>
        <a:solidFill>
          <a:schemeClr val="accent4">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Organizational -                                      Code of Ethics</a:t>
          </a:r>
        </a:p>
      </dsp:txBody>
      <dsp:txXfrm>
        <a:off x="1978559" y="829696"/>
        <a:ext cx="1529280" cy="407808"/>
      </dsp:txXfrm>
    </dsp:sp>
    <dsp:sp modelId="{ADAA7629-CE06-B647-B009-940DAD5C880F}">
      <dsp:nvSpPr>
        <dsp:cNvPr id="0" name=""/>
        <dsp:cNvSpPr/>
      </dsp:nvSpPr>
      <dsp:spPr>
        <a:xfrm>
          <a:off x="1283017" y="1251585"/>
          <a:ext cx="2920365" cy="2920365"/>
        </a:xfrm>
        <a:prstGeom prst="ellipse">
          <a:avLst/>
        </a:prstGeom>
        <a:solidFill>
          <a:schemeClr val="accent3">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Programming &amp; Content Funding  - Code of Ethics</a:t>
          </a:r>
        </a:p>
      </dsp:txBody>
      <dsp:txXfrm>
        <a:off x="1987555" y="1453090"/>
        <a:ext cx="1511288" cy="403010"/>
      </dsp:txXfrm>
    </dsp:sp>
    <dsp:sp modelId="{1D0325B4-0485-8848-A565-0EC87F267861}">
      <dsp:nvSpPr>
        <dsp:cNvPr id="0" name=""/>
        <dsp:cNvSpPr/>
      </dsp:nvSpPr>
      <dsp:spPr>
        <a:xfrm>
          <a:off x="1595913" y="1877377"/>
          <a:ext cx="2294572" cy="2294572"/>
        </a:xfrm>
        <a:prstGeom prst="ellipse">
          <a:avLst/>
        </a:prstGeom>
        <a:solidFill>
          <a:schemeClr val="accent2"/>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Programming Decisions  - Editorial Standards </a:t>
          </a:r>
        </a:p>
      </dsp:txBody>
      <dsp:txXfrm>
        <a:off x="2123665" y="2083889"/>
        <a:ext cx="1239069" cy="413023"/>
      </dsp:txXfrm>
    </dsp:sp>
    <dsp:sp modelId="{19829DFB-FB93-7C43-BD44-0F2C569FF997}">
      <dsp:nvSpPr>
        <dsp:cNvPr id="0" name=""/>
        <dsp:cNvSpPr/>
      </dsp:nvSpPr>
      <dsp:spPr>
        <a:xfrm>
          <a:off x="1908810" y="2503170"/>
          <a:ext cx="1668780" cy="1668780"/>
        </a:xfrm>
        <a:prstGeom prst="ellipse">
          <a:avLst/>
        </a:prstGeom>
        <a:solidFill>
          <a:schemeClr val="accent1">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Original Content -      Editorial Standards</a:t>
          </a:r>
        </a:p>
      </dsp:txBody>
      <dsp:txXfrm>
        <a:off x="2153197" y="2920365"/>
        <a:ext cx="1180005" cy="83439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11095</Words>
  <Characters>63246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Group Health Cooperative Of South Central Wisconsin</Company>
  <LinksUpToDate>false</LinksUpToDate>
  <CharactersWithSpaces>74193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Jeanan Yasiri</dc:creator>
  <cp:lastModifiedBy>Byron</cp:lastModifiedBy>
  <cp:revision>2</cp:revision>
  <cp:lastPrinted>2013-03-28T19:57:00Z</cp:lastPrinted>
  <dcterms:created xsi:type="dcterms:W3CDTF">2013-04-02T15:23:00Z</dcterms:created>
  <dcterms:modified xsi:type="dcterms:W3CDTF">2013-04-02T15:23:00Z</dcterms:modified>
</cp:coreProperties>
</file>